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ook w:val="01E0" w:firstRow="1" w:lastRow="1" w:firstColumn="1" w:lastColumn="1" w:noHBand="0" w:noVBand="0"/>
      </w:tblPr>
      <w:tblGrid>
        <w:gridCol w:w="3876"/>
        <w:gridCol w:w="6864"/>
      </w:tblGrid>
      <w:tr w:rsidR="00467D0D" w:rsidTr="00377065">
        <w:tc>
          <w:tcPr>
            <w:tcW w:w="3876" w:type="dxa"/>
            <w:shd w:val="clear" w:color="auto" w:fill="003399"/>
          </w:tcPr>
          <w:p w:rsidR="00467D0D" w:rsidRDefault="00467D0D" w:rsidP="00467D0D">
            <w:pPr>
              <w:pStyle w:val="BodyText"/>
            </w:pPr>
          </w:p>
        </w:tc>
        <w:tc>
          <w:tcPr>
            <w:tcW w:w="6864" w:type="dxa"/>
            <w:shd w:val="clear" w:color="auto" w:fill="003399"/>
          </w:tcPr>
          <w:p w:rsidR="00467D0D" w:rsidRDefault="00467D0D" w:rsidP="00467D0D">
            <w:pPr>
              <w:pStyle w:val="BodyText"/>
            </w:pPr>
          </w:p>
        </w:tc>
      </w:tr>
      <w:tr w:rsidR="00467D0D" w:rsidRPr="00DC15A4" w:rsidTr="00377065">
        <w:trPr>
          <w:trHeight w:val="1440"/>
        </w:trPr>
        <w:tc>
          <w:tcPr>
            <w:tcW w:w="3876" w:type="dxa"/>
            <w:vAlign w:val="center"/>
          </w:tcPr>
          <w:p w:rsidR="00467D0D" w:rsidRDefault="00C32A70" w:rsidP="00785129">
            <w:pPr>
              <w:pStyle w:val="NewsletterTitle"/>
            </w:pPr>
            <w:r>
              <w:rPr>
                <w:noProof/>
                <w:lang w:val="en-GB" w:eastAsia="en-GB"/>
              </w:rPr>
              <w:drawing>
                <wp:inline distT="0" distB="0" distL="0" distR="0" wp14:anchorId="03093AA7" wp14:editId="141BB78B">
                  <wp:extent cx="2324100" cy="1171575"/>
                  <wp:effectExtent l="0" t="0" r="0" b="9525"/>
                  <wp:docPr id="4" name="Picture 4" descr="C:\Users\Cathy\Pictures\MP Navigator EX\2019_08_04\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y\Pictures\MP Navigator EX\2019_08_04\IMG_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171575"/>
                          </a:xfrm>
                          <a:prstGeom prst="rect">
                            <a:avLst/>
                          </a:prstGeom>
                          <a:noFill/>
                          <a:ln>
                            <a:noFill/>
                          </a:ln>
                        </pic:spPr>
                      </pic:pic>
                    </a:graphicData>
                  </a:graphic>
                </wp:inline>
              </w:drawing>
            </w:r>
          </w:p>
        </w:tc>
        <w:tc>
          <w:tcPr>
            <w:tcW w:w="6864" w:type="dxa"/>
            <w:vAlign w:val="center"/>
          </w:tcPr>
          <w:p w:rsidR="00467D0D" w:rsidRPr="00A71E95" w:rsidRDefault="005F78C4" w:rsidP="005F78C4">
            <w:pPr>
              <w:pStyle w:val="NewsletterTitle"/>
              <w:jc w:val="left"/>
              <w:rPr>
                <w:b/>
                <w:sz w:val="48"/>
                <w:szCs w:val="48"/>
              </w:rPr>
            </w:pPr>
            <w:r>
              <w:rPr>
                <w:sz w:val="48"/>
                <w:szCs w:val="48"/>
              </w:rPr>
              <w:t xml:space="preserve">   </w:t>
            </w:r>
            <w:r w:rsidR="00C32A70" w:rsidRPr="00A71E95">
              <w:rPr>
                <w:b/>
                <w:sz w:val="48"/>
                <w:szCs w:val="48"/>
              </w:rPr>
              <w:t>Catholic Social Teaching</w:t>
            </w:r>
            <w:r w:rsidRPr="00A71E95">
              <w:rPr>
                <w:b/>
                <w:sz w:val="48"/>
                <w:szCs w:val="48"/>
              </w:rPr>
              <w:t xml:space="preserve">: </w:t>
            </w:r>
          </w:p>
          <w:p w:rsidR="005F78C4" w:rsidRPr="005F78C4" w:rsidRDefault="005F78C4" w:rsidP="00785129">
            <w:pPr>
              <w:pStyle w:val="NewsletterTitle"/>
              <w:rPr>
                <w:sz w:val="48"/>
                <w:szCs w:val="48"/>
              </w:rPr>
            </w:pPr>
            <w:r w:rsidRPr="00A71E95">
              <w:rPr>
                <w:b/>
                <w:sz w:val="48"/>
                <w:szCs w:val="48"/>
              </w:rPr>
              <w:t xml:space="preserve">           Sharing the Secret…</w:t>
            </w:r>
          </w:p>
        </w:tc>
      </w:tr>
      <w:tr w:rsidR="00467D0D" w:rsidTr="00377065">
        <w:tc>
          <w:tcPr>
            <w:tcW w:w="3876" w:type="dxa"/>
            <w:shd w:val="clear" w:color="auto" w:fill="003399"/>
          </w:tcPr>
          <w:p w:rsidR="00467D0D" w:rsidRPr="00467D0D" w:rsidRDefault="00DA13E0" w:rsidP="00073AD6">
            <w:pPr>
              <w:pStyle w:val="NewsletterDate"/>
            </w:pPr>
            <w:r>
              <w:t>1 July</w:t>
            </w:r>
            <w:r w:rsidR="00C32A70">
              <w:t xml:space="preserve"> 20</w:t>
            </w:r>
            <w:r w:rsidR="00D73EB9">
              <w:t>20</w:t>
            </w:r>
          </w:p>
        </w:tc>
        <w:tc>
          <w:tcPr>
            <w:tcW w:w="6864" w:type="dxa"/>
            <w:shd w:val="clear" w:color="auto" w:fill="003399"/>
          </w:tcPr>
          <w:p w:rsidR="00467D0D" w:rsidRDefault="00467D0D" w:rsidP="00467D0D">
            <w:pPr>
              <w:pStyle w:val="VolumeandIssue"/>
            </w:pPr>
            <w:r>
              <w:t xml:space="preserve">Volume 1, Number </w:t>
            </w:r>
            <w:r w:rsidR="00DA13E0">
              <w:t>6</w:t>
            </w:r>
          </w:p>
        </w:tc>
      </w:tr>
      <w:tr w:rsidR="008E395A" w:rsidRPr="00DA13E0" w:rsidTr="00EA2835">
        <w:trPr>
          <w:trHeight w:val="11057"/>
        </w:trPr>
        <w:tc>
          <w:tcPr>
            <w:tcW w:w="3876" w:type="dxa"/>
            <w:shd w:val="clear" w:color="auto" w:fill="0066CC"/>
          </w:tcPr>
          <w:p w:rsidR="008E395A" w:rsidRPr="0074512D" w:rsidRDefault="008E395A" w:rsidP="00060AF4">
            <w:pPr>
              <w:pStyle w:val="TableofContentsHeading"/>
              <w:jc w:val="both"/>
              <w:rPr>
                <w:rFonts w:asciiTheme="minorHAnsi" w:hAnsiTheme="minorHAnsi" w:cstheme="minorHAnsi"/>
                <w:b/>
                <w:sz w:val="22"/>
                <w:szCs w:val="22"/>
              </w:rPr>
            </w:pPr>
            <w:r w:rsidRPr="0074512D">
              <w:rPr>
                <w:rFonts w:asciiTheme="minorHAnsi" w:hAnsiTheme="minorHAnsi" w:cstheme="minorHAnsi"/>
                <w:b/>
                <w:sz w:val="22"/>
                <w:szCs w:val="22"/>
              </w:rPr>
              <w:t>In This Issue</w:t>
            </w:r>
          </w:p>
          <w:p w:rsidR="00C32A70" w:rsidRPr="0074512D" w:rsidRDefault="00060AF4" w:rsidP="00DC15A4">
            <w:pPr>
              <w:pStyle w:val="TableofContentsEntry"/>
              <w:jc w:val="both"/>
              <w:rPr>
                <w:rFonts w:asciiTheme="minorHAnsi" w:hAnsiTheme="minorHAnsi" w:cstheme="minorHAnsi"/>
                <w:b/>
                <w:sz w:val="22"/>
                <w:szCs w:val="22"/>
              </w:rPr>
            </w:pPr>
            <w:r w:rsidRPr="0074512D">
              <w:rPr>
                <w:rFonts w:asciiTheme="minorHAnsi" w:hAnsiTheme="minorHAnsi" w:cstheme="minorHAnsi"/>
                <w:b/>
                <w:sz w:val="22"/>
                <w:szCs w:val="22"/>
              </w:rPr>
              <w:t>Free School Meal Provision During Covid-19 Crisis</w:t>
            </w:r>
          </w:p>
          <w:p w:rsidR="001B13EA" w:rsidRPr="0074512D" w:rsidRDefault="001B13EA" w:rsidP="00DC15A4">
            <w:pPr>
              <w:pStyle w:val="TableofContentsEntry"/>
              <w:jc w:val="both"/>
              <w:rPr>
                <w:rFonts w:asciiTheme="minorHAnsi" w:hAnsiTheme="minorHAnsi" w:cstheme="minorHAnsi"/>
                <w:b/>
                <w:sz w:val="22"/>
                <w:szCs w:val="22"/>
              </w:rPr>
            </w:pPr>
            <w:r w:rsidRPr="0074512D">
              <w:rPr>
                <w:rFonts w:asciiTheme="minorHAnsi" w:hAnsiTheme="minorHAnsi" w:cstheme="minorHAnsi"/>
                <w:b/>
                <w:sz w:val="22"/>
                <w:szCs w:val="22"/>
              </w:rPr>
              <w:t>Calendar: Upcoming Events</w:t>
            </w:r>
          </w:p>
          <w:p w:rsidR="001B13EA" w:rsidRDefault="00B446A1" w:rsidP="00DC15A4">
            <w:pPr>
              <w:pStyle w:val="TableofContentsEntry"/>
              <w:jc w:val="both"/>
              <w:rPr>
                <w:rFonts w:asciiTheme="minorHAnsi" w:hAnsiTheme="minorHAnsi" w:cstheme="minorHAnsi"/>
                <w:b/>
                <w:sz w:val="22"/>
                <w:szCs w:val="22"/>
              </w:rPr>
            </w:pPr>
            <w:r w:rsidRPr="0074512D">
              <w:rPr>
                <w:rFonts w:asciiTheme="minorHAnsi" w:hAnsiTheme="minorHAnsi" w:cstheme="minorHAnsi"/>
                <w:b/>
                <w:sz w:val="22"/>
                <w:szCs w:val="22"/>
              </w:rPr>
              <w:t xml:space="preserve">Peter </w:t>
            </w:r>
            <w:proofErr w:type="spellStart"/>
            <w:r w:rsidRPr="0074512D">
              <w:rPr>
                <w:rFonts w:asciiTheme="minorHAnsi" w:hAnsiTheme="minorHAnsi" w:cstheme="minorHAnsi"/>
                <w:b/>
                <w:sz w:val="22"/>
                <w:szCs w:val="22"/>
              </w:rPr>
              <w:t>Maurin</w:t>
            </w:r>
            <w:proofErr w:type="spellEnd"/>
            <w:r w:rsidRPr="0074512D">
              <w:rPr>
                <w:rFonts w:asciiTheme="minorHAnsi" w:hAnsiTheme="minorHAnsi" w:cstheme="minorHAnsi"/>
                <w:b/>
                <w:sz w:val="22"/>
                <w:szCs w:val="22"/>
              </w:rPr>
              <w:t xml:space="preserve"> and Catholic Social Teaching (Part 2)</w:t>
            </w:r>
          </w:p>
          <w:p w:rsidR="00BB1F0B" w:rsidRPr="0074512D" w:rsidRDefault="00BB1F0B" w:rsidP="00DC15A4">
            <w:pPr>
              <w:pStyle w:val="TableofContentsEntry"/>
              <w:jc w:val="both"/>
              <w:rPr>
                <w:rFonts w:asciiTheme="minorHAnsi" w:hAnsiTheme="minorHAnsi" w:cstheme="minorHAnsi"/>
                <w:b/>
                <w:sz w:val="22"/>
                <w:szCs w:val="22"/>
              </w:rPr>
            </w:pPr>
            <w:r>
              <w:rPr>
                <w:rFonts w:asciiTheme="minorHAnsi" w:hAnsiTheme="minorHAnsi" w:cstheme="minorHAnsi"/>
                <w:b/>
                <w:sz w:val="22"/>
                <w:szCs w:val="22"/>
              </w:rPr>
              <w:t>Institutional Evil? Sinful Social Structures?</w:t>
            </w:r>
          </w:p>
          <w:p w:rsidR="000E402B" w:rsidRPr="0074512D" w:rsidRDefault="000E402B" w:rsidP="00DC15A4">
            <w:pPr>
              <w:pStyle w:val="TableofContentsEntry"/>
              <w:numPr>
                <w:ilvl w:val="0"/>
                <w:numId w:val="0"/>
              </w:numPr>
              <w:ind w:left="216"/>
              <w:jc w:val="both"/>
              <w:rPr>
                <w:rFonts w:asciiTheme="minorHAnsi" w:hAnsiTheme="minorHAnsi" w:cstheme="minorHAnsi"/>
                <w:sz w:val="22"/>
                <w:szCs w:val="22"/>
              </w:rPr>
            </w:pPr>
            <w:r w:rsidRPr="0074512D">
              <w:rPr>
                <w:rFonts w:asciiTheme="minorHAnsi" w:hAnsiTheme="minorHAnsi" w:cstheme="minorHAnsi"/>
                <w:noProof/>
                <w:sz w:val="22"/>
                <w:szCs w:val="22"/>
                <w:lang w:val="en-GB" w:eastAsia="en-GB"/>
              </w:rPr>
              <w:drawing>
                <wp:inline distT="0" distB="0" distL="0" distR="0" wp14:anchorId="0ECAA60F" wp14:editId="0F513BAF">
                  <wp:extent cx="1914525" cy="276225"/>
                  <wp:effectExtent l="0" t="0" r="9525" b="9525"/>
                  <wp:docPr id="5" name="Picture 5"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8E395A" w:rsidRPr="0074512D" w:rsidRDefault="0078402A" w:rsidP="00DC15A4">
            <w:pPr>
              <w:pStyle w:val="Links"/>
              <w:jc w:val="both"/>
              <w:rPr>
                <w:rStyle w:val="Hyperlink"/>
                <w:rFonts w:asciiTheme="minorHAnsi" w:hAnsiTheme="minorHAnsi" w:cstheme="minorHAnsi"/>
                <w:b/>
                <w:color w:val="FFFF00"/>
                <w:sz w:val="22"/>
                <w:szCs w:val="22"/>
              </w:rPr>
            </w:pPr>
            <w:r w:rsidRPr="0074512D">
              <w:rPr>
                <w:rStyle w:val="Hyperlink"/>
                <w:rFonts w:asciiTheme="minorHAnsi" w:hAnsiTheme="minorHAnsi" w:cstheme="minorHAnsi"/>
                <w:b/>
                <w:color w:val="FFFF00"/>
                <w:sz w:val="22"/>
                <w:szCs w:val="22"/>
              </w:rPr>
              <w:t>Upcoming Events</w:t>
            </w:r>
          </w:p>
          <w:p w:rsidR="00DD6321" w:rsidRPr="0074512D" w:rsidRDefault="00D714E5" w:rsidP="00DD6321">
            <w:pPr>
              <w:jc w:val="both"/>
              <w:rPr>
                <w:rFonts w:asciiTheme="minorHAnsi" w:hAnsiTheme="minorHAnsi" w:cstheme="minorHAnsi"/>
                <w:color w:val="FFFFFF" w:themeColor="background1"/>
                <w:sz w:val="22"/>
                <w:szCs w:val="22"/>
              </w:rPr>
            </w:pPr>
            <w:r w:rsidRPr="0074512D">
              <w:rPr>
                <w:rFonts w:asciiTheme="minorHAnsi" w:hAnsiTheme="minorHAnsi" w:cstheme="minorHAnsi"/>
                <w:color w:val="FFFFFF" w:themeColor="background1"/>
                <w:sz w:val="22"/>
                <w:szCs w:val="22"/>
              </w:rPr>
              <w:t>The 2020 A</w:t>
            </w:r>
            <w:r w:rsidR="00483867" w:rsidRPr="0074512D">
              <w:rPr>
                <w:rFonts w:asciiTheme="minorHAnsi" w:hAnsiTheme="minorHAnsi" w:cstheme="minorHAnsi"/>
                <w:color w:val="FFFFFF" w:themeColor="background1"/>
                <w:sz w:val="22"/>
                <w:szCs w:val="22"/>
              </w:rPr>
              <w:t>nnual Justice and Peace Conference: ‘2020 Vision: Action for Life on Earth</w:t>
            </w:r>
            <w:r w:rsidR="00ED72CE" w:rsidRPr="0074512D">
              <w:rPr>
                <w:rFonts w:asciiTheme="minorHAnsi" w:hAnsiTheme="minorHAnsi" w:cstheme="minorHAnsi"/>
                <w:color w:val="FFFFFF" w:themeColor="background1"/>
                <w:sz w:val="22"/>
                <w:szCs w:val="22"/>
              </w:rPr>
              <w:t>’</w:t>
            </w:r>
            <w:r w:rsidR="00DD6321" w:rsidRPr="0074512D">
              <w:rPr>
                <w:rFonts w:asciiTheme="minorHAnsi" w:hAnsiTheme="minorHAnsi" w:cstheme="minorHAnsi"/>
                <w:color w:val="FFFFFF" w:themeColor="background1"/>
                <w:sz w:val="22"/>
                <w:szCs w:val="22"/>
              </w:rPr>
              <w:t>, due to take place in July,</w:t>
            </w:r>
            <w:r w:rsidRPr="0074512D">
              <w:rPr>
                <w:rFonts w:asciiTheme="minorHAnsi" w:hAnsiTheme="minorHAnsi" w:cstheme="minorHAnsi"/>
                <w:color w:val="FFFFFF" w:themeColor="background1"/>
                <w:sz w:val="22"/>
                <w:szCs w:val="22"/>
              </w:rPr>
              <w:t xml:space="preserve"> has been cancelled</w:t>
            </w:r>
            <w:r w:rsidR="00DD6321" w:rsidRPr="0074512D">
              <w:rPr>
                <w:rFonts w:asciiTheme="minorHAnsi" w:hAnsiTheme="minorHAnsi" w:cstheme="minorHAnsi"/>
                <w:color w:val="FFFFFF" w:themeColor="background1"/>
                <w:sz w:val="22"/>
                <w:szCs w:val="22"/>
              </w:rPr>
              <w:t xml:space="preserve">. </w:t>
            </w:r>
          </w:p>
          <w:p w:rsidR="00DD6321" w:rsidRPr="0074512D" w:rsidRDefault="00F868CE" w:rsidP="00F868CE">
            <w:pPr>
              <w:jc w:val="both"/>
              <w:rPr>
                <w:rFonts w:asciiTheme="minorHAnsi" w:hAnsiTheme="minorHAnsi" w:cstheme="minorHAnsi"/>
                <w:color w:val="FFFFFF" w:themeColor="background1"/>
                <w:sz w:val="22"/>
                <w:szCs w:val="22"/>
              </w:rPr>
            </w:pPr>
            <w:r w:rsidRPr="0074512D">
              <w:rPr>
                <w:rFonts w:asciiTheme="minorHAnsi" w:hAnsiTheme="minorHAnsi" w:cstheme="minorHAnsi"/>
                <w:color w:val="FFFFFF" w:themeColor="background1"/>
                <w:sz w:val="22"/>
                <w:szCs w:val="22"/>
              </w:rPr>
              <w:t xml:space="preserve">However, a mini-conference </w:t>
            </w:r>
            <w:r w:rsidR="00551049" w:rsidRPr="0074512D">
              <w:rPr>
                <w:rFonts w:asciiTheme="minorHAnsi" w:hAnsiTheme="minorHAnsi" w:cstheme="minorHAnsi"/>
                <w:color w:val="FFFFFF" w:themeColor="background1"/>
                <w:sz w:val="22"/>
                <w:szCs w:val="22"/>
              </w:rPr>
              <w:t>entit</w:t>
            </w:r>
            <w:r w:rsidR="0078451F" w:rsidRPr="0074512D">
              <w:rPr>
                <w:rFonts w:asciiTheme="minorHAnsi" w:hAnsiTheme="minorHAnsi" w:cstheme="minorHAnsi"/>
                <w:color w:val="FFFFFF" w:themeColor="background1"/>
                <w:sz w:val="22"/>
                <w:szCs w:val="22"/>
              </w:rPr>
              <w:t>l</w:t>
            </w:r>
            <w:r w:rsidR="00551049" w:rsidRPr="0074512D">
              <w:rPr>
                <w:rFonts w:asciiTheme="minorHAnsi" w:hAnsiTheme="minorHAnsi" w:cstheme="minorHAnsi"/>
                <w:color w:val="FFFFFF" w:themeColor="background1"/>
                <w:sz w:val="22"/>
                <w:szCs w:val="22"/>
              </w:rPr>
              <w:t xml:space="preserve">ed “Post Pandemic Church: </w:t>
            </w:r>
            <w:proofErr w:type="spellStart"/>
            <w:r w:rsidR="00551049" w:rsidRPr="0074512D">
              <w:rPr>
                <w:rFonts w:asciiTheme="minorHAnsi" w:hAnsiTheme="minorHAnsi" w:cstheme="minorHAnsi"/>
                <w:color w:val="FFFFFF" w:themeColor="background1"/>
                <w:sz w:val="22"/>
                <w:szCs w:val="22"/>
              </w:rPr>
              <w:t>Paralysed</w:t>
            </w:r>
            <w:proofErr w:type="spellEnd"/>
            <w:r w:rsidR="00551049" w:rsidRPr="0074512D">
              <w:rPr>
                <w:rFonts w:asciiTheme="minorHAnsi" w:hAnsiTheme="minorHAnsi" w:cstheme="minorHAnsi"/>
                <w:color w:val="FFFFFF" w:themeColor="background1"/>
                <w:sz w:val="22"/>
                <w:szCs w:val="22"/>
              </w:rPr>
              <w:t xml:space="preserve"> or </w:t>
            </w:r>
            <w:proofErr w:type="spellStart"/>
            <w:r w:rsidR="00551049" w:rsidRPr="0074512D">
              <w:rPr>
                <w:rFonts w:asciiTheme="minorHAnsi" w:hAnsiTheme="minorHAnsi" w:cstheme="minorHAnsi"/>
                <w:color w:val="FFFFFF" w:themeColor="background1"/>
                <w:sz w:val="22"/>
                <w:szCs w:val="22"/>
              </w:rPr>
              <w:t>Energised</w:t>
            </w:r>
            <w:proofErr w:type="spellEnd"/>
            <w:r w:rsidR="00551049" w:rsidRPr="0074512D">
              <w:rPr>
                <w:rFonts w:asciiTheme="minorHAnsi" w:hAnsiTheme="minorHAnsi" w:cstheme="minorHAnsi"/>
                <w:color w:val="FFFFFF" w:themeColor="background1"/>
                <w:sz w:val="22"/>
                <w:szCs w:val="22"/>
              </w:rPr>
              <w:t>? Recovered or Re-Imagined?” w</w:t>
            </w:r>
            <w:r w:rsidRPr="0074512D">
              <w:rPr>
                <w:rFonts w:asciiTheme="minorHAnsi" w:hAnsiTheme="minorHAnsi" w:cstheme="minorHAnsi"/>
                <w:color w:val="FFFFFF" w:themeColor="background1"/>
                <w:sz w:val="22"/>
                <w:szCs w:val="22"/>
              </w:rPr>
              <w:t xml:space="preserve">ill be held </w:t>
            </w:r>
            <w:r w:rsidR="00551049" w:rsidRPr="0074512D">
              <w:rPr>
                <w:rFonts w:asciiTheme="minorHAnsi" w:hAnsiTheme="minorHAnsi" w:cstheme="minorHAnsi"/>
                <w:color w:val="FFFFFF" w:themeColor="background1"/>
                <w:sz w:val="22"/>
                <w:szCs w:val="22"/>
              </w:rPr>
              <w:t>via Zoom in two</w:t>
            </w:r>
            <w:r w:rsidRPr="0074512D">
              <w:rPr>
                <w:rFonts w:asciiTheme="minorHAnsi" w:hAnsiTheme="minorHAnsi" w:cstheme="minorHAnsi"/>
                <w:color w:val="FFFFFF" w:themeColor="background1"/>
                <w:sz w:val="22"/>
                <w:szCs w:val="22"/>
              </w:rPr>
              <w:t xml:space="preserve"> sessions</w:t>
            </w:r>
            <w:proofErr w:type="gramStart"/>
            <w:r w:rsidR="00551049" w:rsidRPr="0074512D">
              <w:rPr>
                <w:rFonts w:asciiTheme="minorHAnsi" w:hAnsiTheme="minorHAnsi" w:cstheme="minorHAnsi"/>
                <w:color w:val="FFFFFF" w:themeColor="background1"/>
                <w:sz w:val="22"/>
                <w:szCs w:val="22"/>
              </w:rPr>
              <w:t xml:space="preserve">, </w:t>
            </w:r>
            <w:r w:rsidRPr="0074512D">
              <w:rPr>
                <w:rFonts w:asciiTheme="minorHAnsi" w:hAnsiTheme="minorHAnsi" w:cstheme="minorHAnsi"/>
                <w:color w:val="FFFFFF" w:themeColor="background1"/>
                <w:sz w:val="22"/>
                <w:szCs w:val="22"/>
              </w:rPr>
              <w:t xml:space="preserve"> on</w:t>
            </w:r>
            <w:proofErr w:type="gramEnd"/>
            <w:r w:rsidRPr="0074512D">
              <w:rPr>
                <w:rFonts w:asciiTheme="minorHAnsi" w:hAnsiTheme="minorHAnsi" w:cstheme="minorHAnsi"/>
                <w:color w:val="FFFFFF" w:themeColor="background1"/>
                <w:sz w:val="22"/>
                <w:szCs w:val="22"/>
              </w:rPr>
              <w:t xml:space="preserve"> Saturday, July 18, from 10:30 a.m. to 2 noon (Forgotten People) and 2:00 to 3:30 p.m. </w:t>
            </w:r>
            <w:r w:rsidR="00551049" w:rsidRPr="0074512D">
              <w:rPr>
                <w:rFonts w:asciiTheme="minorHAnsi" w:hAnsiTheme="minorHAnsi" w:cstheme="minorHAnsi"/>
                <w:color w:val="FFFFFF" w:themeColor="background1"/>
                <w:sz w:val="22"/>
                <w:szCs w:val="22"/>
              </w:rPr>
              <w:t>(</w:t>
            </w:r>
            <w:r w:rsidRPr="0074512D">
              <w:rPr>
                <w:rFonts w:asciiTheme="minorHAnsi" w:hAnsiTheme="minorHAnsi" w:cstheme="minorHAnsi"/>
                <w:color w:val="FFFFFF" w:themeColor="background1"/>
                <w:sz w:val="22"/>
                <w:szCs w:val="22"/>
              </w:rPr>
              <w:t xml:space="preserve">Our Response?). </w:t>
            </w:r>
          </w:p>
          <w:p w:rsidR="00AB0872" w:rsidRPr="0074512D" w:rsidRDefault="00AB0872" w:rsidP="00F868CE">
            <w:pPr>
              <w:jc w:val="both"/>
              <w:rPr>
                <w:rFonts w:asciiTheme="minorHAnsi" w:hAnsiTheme="minorHAnsi" w:cstheme="minorHAnsi"/>
                <w:color w:val="FFFFFF" w:themeColor="background1"/>
                <w:sz w:val="22"/>
                <w:szCs w:val="22"/>
              </w:rPr>
            </w:pPr>
            <w:r w:rsidRPr="0074512D">
              <w:rPr>
                <w:rFonts w:asciiTheme="minorHAnsi" w:hAnsiTheme="minorHAnsi" w:cstheme="minorHAnsi"/>
                <w:color w:val="FFFFFF" w:themeColor="background1"/>
                <w:sz w:val="22"/>
                <w:szCs w:val="22"/>
              </w:rPr>
              <w:t>Please sign up via Eventbrite.</w:t>
            </w:r>
          </w:p>
          <w:p w:rsidR="00FF5BF2" w:rsidRPr="0074512D" w:rsidRDefault="00FF5BF2" w:rsidP="00DC15A4">
            <w:pPr>
              <w:pStyle w:val="TableofContentsEntry"/>
              <w:numPr>
                <w:ilvl w:val="0"/>
                <w:numId w:val="0"/>
              </w:numPr>
              <w:ind w:left="216"/>
              <w:jc w:val="both"/>
              <w:rPr>
                <w:rFonts w:asciiTheme="minorHAnsi" w:hAnsiTheme="minorHAnsi" w:cstheme="minorHAnsi"/>
                <w:noProof/>
                <w:sz w:val="22"/>
                <w:szCs w:val="22"/>
                <w:lang w:val="en-GB" w:eastAsia="en-GB"/>
              </w:rPr>
            </w:pPr>
          </w:p>
          <w:p w:rsidR="00DC15A4" w:rsidRPr="0074512D" w:rsidRDefault="00DC15A4" w:rsidP="00DC15A4">
            <w:pPr>
              <w:pStyle w:val="TableofContentsEntry"/>
              <w:numPr>
                <w:ilvl w:val="0"/>
                <w:numId w:val="0"/>
              </w:numPr>
              <w:ind w:left="216"/>
              <w:jc w:val="both"/>
              <w:rPr>
                <w:rFonts w:asciiTheme="minorHAnsi" w:hAnsiTheme="minorHAnsi" w:cstheme="minorHAnsi"/>
                <w:sz w:val="22"/>
                <w:szCs w:val="22"/>
              </w:rPr>
            </w:pPr>
            <w:r w:rsidRPr="0074512D">
              <w:rPr>
                <w:rFonts w:asciiTheme="minorHAnsi" w:hAnsiTheme="minorHAnsi" w:cstheme="minorHAnsi"/>
                <w:noProof/>
                <w:sz w:val="22"/>
                <w:szCs w:val="22"/>
                <w:lang w:val="en-GB" w:eastAsia="en-GB"/>
              </w:rPr>
              <w:drawing>
                <wp:inline distT="0" distB="0" distL="0" distR="0" wp14:anchorId="3A6B5ED3" wp14:editId="44218B9C">
                  <wp:extent cx="1914525" cy="276225"/>
                  <wp:effectExtent l="0" t="0" r="9525" b="9525"/>
                  <wp:docPr id="1" name="Picture 1"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B446A1" w:rsidRPr="0074512D" w:rsidRDefault="00B446A1" w:rsidP="00DC15A4">
            <w:pPr>
              <w:spacing w:after="200" w:line="276" w:lineRule="auto"/>
              <w:jc w:val="both"/>
              <w:rPr>
                <w:rFonts w:asciiTheme="minorHAnsi" w:hAnsiTheme="minorHAnsi" w:cstheme="minorHAnsi"/>
                <w:i/>
                <w:color w:val="FFFF00"/>
                <w:sz w:val="22"/>
                <w:szCs w:val="22"/>
              </w:rPr>
            </w:pPr>
            <w:r w:rsidRPr="0074512D">
              <w:rPr>
                <w:rFonts w:asciiTheme="minorHAnsi" w:hAnsiTheme="minorHAnsi" w:cstheme="minorHAnsi"/>
                <w:color w:val="FFFFFF" w:themeColor="background1"/>
                <w:sz w:val="22"/>
                <w:szCs w:val="22"/>
              </w:rPr>
              <w:t xml:space="preserve">Christ has no body but yours. He has no eyes but yours, no hands but yours, and no feet but yours. Your eyes are the eyes through which Christ’s compassion must look onto the world. Your feet are the feet through which Christ is to go and do </w:t>
            </w:r>
            <w:proofErr w:type="gramStart"/>
            <w:r w:rsidRPr="0074512D">
              <w:rPr>
                <w:rFonts w:asciiTheme="minorHAnsi" w:hAnsiTheme="minorHAnsi" w:cstheme="minorHAnsi"/>
                <w:color w:val="FFFFFF" w:themeColor="background1"/>
                <w:sz w:val="22"/>
                <w:szCs w:val="22"/>
              </w:rPr>
              <w:t>good</w:t>
            </w:r>
            <w:proofErr w:type="gramEnd"/>
            <w:r w:rsidRPr="0074512D">
              <w:rPr>
                <w:rFonts w:asciiTheme="minorHAnsi" w:hAnsiTheme="minorHAnsi" w:cstheme="minorHAnsi"/>
                <w:color w:val="FFFFFF" w:themeColor="background1"/>
                <w:sz w:val="22"/>
                <w:szCs w:val="22"/>
              </w:rPr>
              <w:t xml:space="preserve">. Your hands are the hands through </w:t>
            </w:r>
            <w:r w:rsidR="00BB1F0B">
              <w:rPr>
                <w:rFonts w:asciiTheme="minorHAnsi" w:hAnsiTheme="minorHAnsi" w:cstheme="minorHAnsi"/>
                <w:color w:val="FFFFFF" w:themeColor="background1"/>
                <w:sz w:val="22"/>
                <w:szCs w:val="22"/>
              </w:rPr>
              <w:t>w</w:t>
            </w:r>
            <w:r w:rsidRPr="0074512D">
              <w:rPr>
                <w:rFonts w:asciiTheme="minorHAnsi" w:hAnsiTheme="minorHAnsi" w:cstheme="minorHAnsi"/>
                <w:color w:val="FFFFFF" w:themeColor="background1"/>
                <w:sz w:val="22"/>
                <w:szCs w:val="22"/>
              </w:rPr>
              <w:t>hich Christ is to bless us.</w:t>
            </w:r>
            <w:r w:rsidR="00BB1F0B">
              <w:rPr>
                <w:rFonts w:asciiTheme="minorHAnsi" w:hAnsiTheme="minorHAnsi" w:cstheme="minorHAnsi"/>
                <w:color w:val="FFFFFF" w:themeColor="background1"/>
                <w:sz w:val="22"/>
                <w:szCs w:val="22"/>
              </w:rPr>
              <w:t xml:space="preserve">  </w:t>
            </w:r>
            <w:r w:rsidRPr="0074512D">
              <w:rPr>
                <w:rFonts w:asciiTheme="minorHAnsi" w:hAnsiTheme="minorHAnsi" w:cstheme="minorHAnsi"/>
                <w:i/>
                <w:color w:val="FFFF00"/>
                <w:sz w:val="22"/>
                <w:szCs w:val="22"/>
              </w:rPr>
              <w:t>Attributed to St. Teresa of Avila (1515—1582)</w:t>
            </w:r>
          </w:p>
          <w:p w:rsidR="00BB1F0B" w:rsidRDefault="00BB1F0B" w:rsidP="00DC15A4">
            <w:pPr>
              <w:pStyle w:val="TableofContentsEntry"/>
              <w:numPr>
                <w:ilvl w:val="0"/>
                <w:numId w:val="0"/>
              </w:numPr>
              <w:ind w:left="216"/>
              <w:jc w:val="both"/>
              <w:rPr>
                <w:rFonts w:asciiTheme="minorHAnsi" w:hAnsiTheme="minorHAnsi" w:cstheme="minorHAnsi"/>
                <w:sz w:val="22"/>
                <w:szCs w:val="22"/>
              </w:rPr>
            </w:pPr>
          </w:p>
          <w:p w:rsidR="00BB1F0B" w:rsidRDefault="00BB1F0B" w:rsidP="00DC15A4">
            <w:pPr>
              <w:pStyle w:val="TableofContentsEntry"/>
              <w:numPr>
                <w:ilvl w:val="0"/>
                <w:numId w:val="0"/>
              </w:numPr>
              <w:ind w:left="216"/>
              <w:jc w:val="both"/>
              <w:rPr>
                <w:rFonts w:asciiTheme="minorHAnsi" w:hAnsiTheme="minorHAnsi" w:cstheme="minorHAnsi"/>
                <w:sz w:val="22"/>
                <w:szCs w:val="22"/>
              </w:rPr>
            </w:pPr>
          </w:p>
          <w:p w:rsidR="00DC15A4" w:rsidRPr="0074512D" w:rsidRDefault="00DC15A4" w:rsidP="00DC15A4">
            <w:pPr>
              <w:pStyle w:val="TableofContentsEntry"/>
              <w:numPr>
                <w:ilvl w:val="0"/>
                <w:numId w:val="0"/>
              </w:numPr>
              <w:ind w:left="216"/>
              <w:jc w:val="both"/>
              <w:rPr>
                <w:rFonts w:asciiTheme="minorHAnsi" w:hAnsiTheme="minorHAnsi" w:cstheme="minorHAnsi"/>
                <w:sz w:val="22"/>
                <w:szCs w:val="22"/>
              </w:rPr>
            </w:pPr>
            <w:r w:rsidRPr="0074512D">
              <w:rPr>
                <w:rFonts w:asciiTheme="minorHAnsi" w:hAnsiTheme="minorHAnsi" w:cstheme="minorHAnsi"/>
                <w:noProof/>
                <w:sz w:val="22"/>
                <w:szCs w:val="22"/>
                <w:lang w:val="en-GB" w:eastAsia="en-GB"/>
              </w:rPr>
              <w:drawing>
                <wp:inline distT="0" distB="0" distL="0" distR="0" wp14:anchorId="55F5BA09" wp14:editId="4EEEC75B">
                  <wp:extent cx="1914525" cy="276225"/>
                  <wp:effectExtent l="0" t="0" r="9525" b="9525"/>
                  <wp:docPr id="3" name="Picture 3"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DC15A4" w:rsidRPr="0074512D" w:rsidRDefault="002952F8" w:rsidP="00DC15A4">
            <w:pPr>
              <w:pStyle w:val="Links"/>
              <w:jc w:val="both"/>
              <w:rPr>
                <w:rStyle w:val="Hyperlink"/>
                <w:rFonts w:asciiTheme="minorHAnsi" w:hAnsiTheme="minorHAnsi" w:cstheme="minorHAnsi"/>
                <w:color w:val="FFFFFF" w:themeColor="background1"/>
                <w:sz w:val="22"/>
                <w:szCs w:val="22"/>
              </w:rPr>
            </w:pPr>
            <w:r w:rsidRPr="0074512D">
              <w:rPr>
                <w:rStyle w:val="Hyperlink"/>
                <w:rFonts w:asciiTheme="minorHAnsi" w:hAnsiTheme="minorHAnsi" w:cstheme="minorHAnsi"/>
                <w:color w:val="FFFF00"/>
                <w:sz w:val="22"/>
                <w:szCs w:val="22"/>
              </w:rPr>
              <w:t>Action Foundation,</w:t>
            </w:r>
            <w:r w:rsidRPr="0074512D">
              <w:rPr>
                <w:rStyle w:val="Hyperlink"/>
                <w:rFonts w:asciiTheme="minorHAnsi" w:hAnsiTheme="minorHAnsi" w:cstheme="minorHAnsi"/>
                <w:color w:val="FFFFFF" w:themeColor="background1"/>
                <w:sz w:val="22"/>
                <w:szCs w:val="22"/>
              </w:rPr>
              <w:t xml:space="preserve"> a charity that is active in the Northeast, has been awarded the Queen’s Award </w:t>
            </w:r>
            <w:proofErr w:type="gramStart"/>
            <w:r w:rsidRPr="0074512D">
              <w:rPr>
                <w:rStyle w:val="Hyperlink"/>
                <w:rFonts w:asciiTheme="minorHAnsi" w:hAnsiTheme="minorHAnsi" w:cstheme="minorHAnsi"/>
                <w:color w:val="FFFFFF" w:themeColor="background1"/>
                <w:sz w:val="22"/>
                <w:szCs w:val="22"/>
              </w:rPr>
              <w:t>for  Voluntary</w:t>
            </w:r>
            <w:proofErr w:type="gramEnd"/>
            <w:r w:rsidRPr="0074512D">
              <w:rPr>
                <w:rStyle w:val="Hyperlink"/>
                <w:rFonts w:asciiTheme="minorHAnsi" w:hAnsiTheme="minorHAnsi" w:cstheme="minorHAnsi"/>
                <w:color w:val="FFFFFF" w:themeColor="background1"/>
                <w:sz w:val="22"/>
                <w:szCs w:val="22"/>
              </w:rPr>
              <w:t xml:space="preserve"> Servic</w:t>
            </w:r>
            <w:r w:rsidR="00A80BA4" w:rsidRPr="0074512D">
              <w:rPr>
                <w:rStyle w:val="Hyperlink"/>
                <w:rFonts w:asciiTheme="minorHAnsi" w:hAnsiTheme="minorHAnsi" w:cstheme="minorHAnsi"/>
                <w:color w:val="FFFFFF" w:themeColor="background1"/>
                <w:sz w:val="22"/>
                <w:szCs w:val="22"/>
              </w:rPr>
              <w:t>e, the highest award a volunteer</w:t>
            </w:r>
            <w:r w:rsidRPr="0074512D">
              <w:rPr>
                <w:rStyle w:val="Hyperlink"/>
                <w:rFonts w:asciiTheme="minorHAnsi" w:hAnsiTheme="minorHAnsi" w:cstheme="minorHAnsi"/>
                <w:color w:val="FFFFFF" w:themeColor="background1"/>
                <w:sz w:val="22"/>
                <w:szCs w:val="22"/>
              </w:rPr>
              <w:t xml:space="preserve"> group can receive in the UK. Congrat</w:t>
            </w:r>
            <w:r w:rsidR="001B25F1" w:rsidRPr="0074512D">
              <w:rPr>
                <w:rStyle w:val="Hyperlink"/>
                <w:rFonts w:asciiTheme="minorHAnsi" w:hAnsiTheme="minorHAnsi" w:cstheme="minorHAnsi"/>
                <w:color w:val="FFFFFF" w:themeColor="background1"/>
                <w:sz w:val="22"/>
                <w:szCs w:val="22"/>
              </w:rPr>
              <w:t>ulations and warmest wishes to the group for</w:t>
            </w:r>
            <w:r w:rsidRPr="0074512D">
              <w:rPr>
                <w:rStyle w:val="Hyperlink"/>
                <w:rFonts w:asciiTheme="minorHAnsi" w:hAnsiTheme="minorHAnsi" w:cstheme="minorHAnsi"/>
                <w:color w:val="FFFFFF" w:themeColor="background1"/>
                <w:sz w:val="22"/>
                <w:szCs w:val="22"/>
              </w:rPr>
              <w:t xml:space="preserve"> continued success in working with people in need.</w:t>
            </w:r>
          </w:p>
          <w:p w:rsidR="00B446A1" w:rsidRPr="0074512D" w:rsidRDefault="00B446A1" w:rsidP="00B446A1">
            <w:pPr>
              <w:tabs>
                <w:tab w:val="left" w:pos="2550"/>
              </w:tabs>
              <w:spacing w:after="200" w:line="276" w:lineRule="auto"/>
              <w:jc w:val="both"/>
              <w:rPr>
                <w:rFonts w:asciiTheme="minorHAnsi" w:hAnsiTheme="minorHAnsi" w:cstheme="minorHAnsi"/>
                <w:i/>
                <w:color w:val="FFFFFF" w:themeColor="background1"/>
                <w:sz w:val="22"/>
                <w:szCs w:val="22"/>
              </w:rPr>
            </w:pPr>
            <w:r w:rsidRPr="0074512D">
              <w:rPr>
                <w:rStyle w:val="Hyperlink"/>
                <w:rFonts w:asciiTheme="minorHAnsi" w:hAnsiTheme="minorHAnsi" w:cstheme="minorHAnsi"/>
                <w:color w:val="FFFFFF" w:themeColor="background1"/>
                <w:sz w:val="22"/>
                <w:szCs w:val="22"/>
              </w:rPr>
              <w:tab/>
            </w:r>
          </w:p>
          <w:p w:rsidR="00670B50" w:rsidRPr="0074512D" w:rsidRDefault="00B446A1" w:rsidP="00B446A1">
            <w:pPr>
              <w:spacing w:after="200" w:line="276" w:lineRule="auto"/>
              <w:jc w:val="both"/>
              <w:rPr>
                <w:rFonts w:asciiTheme="minorHAnsi" w:hAnsiTheme="minorHAnsi" w:cstheme="minorHAnsi"/>
                <w:i/>
                <w:color w:val="FFFFFF" w:themeColor="background1"/>
                <w:sz w:val="22"/>
                <w:szCs w:val="22"/>
              </w:rPr>
            </w:pPr>
            <w:r w:rsidRPr="0074512D">
              <w:rPr>
                <w:rFonts w:asciiTheme="minorHAnsi" w:hAnsiTheme="minorHAnsi" w:cstheme="minorHAnsi"/>
                <w:i/>
                <w:color w:val="FFFFFF" w:themeColor="background1"/>
                <w:sz w:val="22"/>
                <w:szCs w:val="22"/>
              </w:rPr>
              <w:t xml:space="preserve">     </w:t>
            </w:r>
            <w:r w:rsidRPr="0074512D">
              <w:rPr>
                <w:rFonts w:asciiTheme="minorHAnsi" w:hAnsiTheme="minorHAnsi" w:cstheme="minorHAnsi"/>
                <w:noProof/>
                <w:sz w:val="22"/>
                <w:szCs w:val="22"/>
                <w:lang w:val="en-GB" w:eastAsia="en-GB"/>
              </w:rPr>
              <w:drawing>
                <wp:inline distT="0" distB="0" distL="0" distR="0" wp14:anchorId="3962D0F7" wp14:editId="1EF76495">
                  <wp:extent cx="1914525" cy="276225"/>
                  <wp:effectExtent l="0" t="0" r="9525" b="9525"/>
                  <wp:docPr id="7" name="Picture 7"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583C93" w:rsidRPr="0074512D" w:rsidRDefault="00583C93" w:rsidP="00583C93">
            <w:pPr>
              <w:jc w:val="both"/>
              <w:rPr>
                <w:rFonts w:asciiTheme="minorHAnsi" w:hAnsiTheme="minorHAnsi" w:cstheme="minorHAnsi"/>
                <w:color w:val="FFFF00"/>
                <w:sz w:val="22"/>
                <w:szCs w:val="22"/>
                <w:lang w:val="en-GB" w:eastAsia="en-GB"/>
              </w:rPr>
            </w:pPr>
            <w:r w:rsidRPr="0074512D">
              <w:rPr>
                <w:rFonts w:asciiTheme="minorHAnsi" w:hAnsiTheme="minorHAnsi" w:cstheme="minorHAnsi"/>
                <w:b/>
                <w:color w:val="FFFF00"/>
                <w:sz w:val="22"/>
                <w:szCs w:val="22"/>
                <w:lang w:val="en-GB" w:eastAsia="en-GB"/>
              </w:rPr>
              <w:t>Did you participate in any of the activities of Young Catholic Workers?</w:t>
            </w:r>
            <w:r w:rsidRPr="0074512D">
              <w:rPr>
                <w:rFonts w:asciiTheme="minorHAnsi" w:hAnsiTheme="minorHAnsi" w:cstheme="minorHAnsi"/>
                <w:color w:val="FFFF00"/>
                <w:sz w:val="22"/>
                <w:szCs w:val="22"/>
                <w:lang w:val="en-GB" w:eastAsia="en-GB"/>
              </w:rPr>
              <w:t xml:space="preserve"> </w:t>
            </w:r>
          </w:p>
          <w:p w:rsidR="00583C93" w:rsidRPr="0074512D" w:rsidRDefault="00583C93" w:rsidP="00583C93">
            <w:pPr>
              <w:jc w:val="both"/>
              <w:rPr>
                <w:rFonts w:asciiTheme="minorHAnsi" w:hAnsiTheme="minorHAnsi" w:cstheme="minorHAnsi"/>
                <w:color w:val="FFFF00"/>
                <w:sz w:val="22"/>
                <w:szCs w:val="22"/>
                <w:lang w:val="en-GB" w:eastAsia="en-GB"/>
              </w:rPr>
            </w:pPr>
          </w:p>
          <w:p w:rsidR="001B25F1" w:rsidRPr="0074512D" w:rsidRDefault="00583C93" w:rsidP="001B25F1">
            <w:pPr>
              <w:jc w:val="both"/>
              <w:rPr>
                <w:rFonts w:asciiTheme="minorHAnsi" w:hAnsiTheme="minorHAnsi" w:cstheme="minorHAnsi"/>
                <w:color w:val="FFFFFF" w:themeColor="background1"/>
                <w:sz w:val="22"/>
                <w:szCs w:val="22"/>
                <w:lang w:val="en-GB" w:eastAsia="en-GB"/>
              </w:rPr>
            </w:pPr>
            <w:r w:rsidRPr="0074512D">
              <w:rPr>
                <w:rFonts w:asciiTheme="minorHAnsi" w:hAnsiTheme="minorHAnsi" w:cstheme="minorHAnsi"/>
                <w:color w:val="FFFFFF" w:themeColor="background1"/>
                <w:sz w:val="22"/>
                <w:szCs w:val="22"/>
                <w:lang w:val="en-GB" w:eastAsia="en-GB"/>
              </w:rPr>
              <w:t xml:space="preserve">If so, you might want to share something about your experiences. We welcome items for our newsletter on ways in which you or your </w:t>
            </w:r>
            <w:proofErr w:type="gramStart"/>
            <w:r w:rsidRPr="0074512D">
              <w:rPr>
                <w:rFonts w:asciiTheme="minorHAnsi" w:hAnsiTheme="minorHAnsi" w:cstheme="minorHAnsi"/>
                <w:color w:val="FFFFFF" w:themeColor="background1"/>
                <w:sz w:val="22"/>
                <w:szCs w:val="22"/>
                <w:lang w:val="en-GB" w:eastAsia="en-GB"/>
              </w:rPr>
              <w:t>organisation have</w:t>
            </w:r>
            <w:proofErr w:type="gramEnd"/>
            <w:r w:rsidRPr="0074512D">
              <w:rPr>
                <w:rFonts w:asciiTheme="minorHAnsi" w:hAnsiTheme="minorHAnsi" w:cstheme="minorHAnsi"/>
                <w:color w:val="FFFFFF" w:themeColor="background1"/>
                <w:sz w:val="22"/>
                <w:szCs w:val="22"/>
                <w:lang w:val="en-GB" w:eastAsia="en-GB"/>
              </w:rPr>
              <w:t xml:space="preserve"> made a difference. </w:t>
            </w:r>
          </w:p>
          <w:p w:rsidR="00583C93" w:rsidRPr="0074512D" w:rsidRDefault="00583C93" w:rsidP="001B25F1">
            <w:pPr>
              <w:jc w:val="both"/>
              <w:rPr>
                <w:rFonts w:asciiTheme="minorHAnsi" w:hAnsiTheme="minorHAnsi" w:cstheme="minorHAnsi"/>
                <w:color w:val="FFFF00"/>
                <w:sz w:val="22"/>
                <w:szCs w:val="22"/>
                <w:lang w:val="en-GB" w:eastAsia="en-GB"/>
              </w:rPr>
            </w:pPr>
            <w:r w:rsidRPr="0074512D">
              <w:rPr>
                <w:rFonts w:asciiTheme="minorHAnsi" w:hAnsiTheme="minorHAnsi" w:cstheme="minorHAnsi"/>
                <w:color w:val="FFFFFF" w:themeColor="background1"/>
                <w:sz w:val="22"/>
                <w:szCs w:val="22"/>
                <w:lang w:val="en-GB" w:eastAsia="en-GB"/>
              </w:rPr>
              <w:t xml:space="preserve">To send your submissions, or for more information on Catholic Social Teaching, please email Louise Harrison: </w:t>
            </w:r>
            <w:r w:rsidRPr="0074512D">
              <w:rPr>
                <w:rFonts w:asciiTheme="minorHAnsi" w:hAnsiTheme="minorHAnsi" w:cstheme="minorHAnsi"/>
                <w:color w:val="FFFF00"/>
                <w:sz w:val="22"/>
                <w:szCs w:val="22"/>
                <w:lang w:val="en-GB" w:eastAsia="en-GB"/>
              </w:rPr>
              <w:t>maryalicelouise@outlook.com</w:t>
            </w:r>
          </w:p>
          <w:p w:rsidR="00C15F09" w:rsidRPr="0074512D" w:rsidRDefault="00C15F09" w:rsidP="00C15F09">
            <w:pPr>
              <w:tabs>
                <w:tab w:val="left" w:pos="2550"/>
              </w:tabs>
              <w:spacing w:after="200" w:line="276" w:lineRule="auto"/>
              <w:jc w:val="both"/>
              <w:rPr>
                <w:rFonts w:asciiTheme="minorHAnsi" w:hAnsiTheme="minorHAnsi" w:cstheme="minorHAnsi"/>
                <w:i/>
                <w:color w:val="FFFFFF" w:themeColor="background1"/>
                <w:sz w:val="22"/>
                <w:szCs w:val="22"/>
              </w:rPr>
            </w:pPr>
            <w:r w:rsidRPr="0074512D">
              <w:rPr>
                <w:rStyle w:val="Hyperlink"/>
                <w:rFonts w:asciiTheme="minorHAnsi" w:hAnsiTheme="minorHAnsi" w:cstheme="minorHAnsi"/>
                <w:color w:val="FFFFFF" w:themeColor="background1"/>
                <w:sz w:val="22"/>
                <w:szCs w:val="22"/>
              </w:rPr>
              <w:tab/>
            </w:r>
          </w:p>
          <w:p w:rsidR="00C15F09" w:rsidRPr="0074512D" w:rsidRDefault="00C15F09" w:rsidP="00C15F09">
            <w:pPr>
              <w:pStyle w:val="TableofContentsEntry"/>
              <w:numPr>
                <w:ilvl w:val="0"/>
                <w:numId w:val="0"/>
              </w:numPr>
              <w:ind w:left="216"/>
              <w:jc w:val="both"/>
              <w:rPr>
                <w:rStyle w:val="Hyperlink"/>
                <w:rFonts w:asciiTheme="minorHAnsi" w:hAnsiTheme="minorHAnsi" w:cstheme="minorHAns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13DA5B3C" wp14:editId="3AEABBA1">
                  <wp:extent cx="1914525" cy="276225"/>
                  <wp:effectExtent l="0" t="0" r="9525" b="9525"/>
                  <wp:docPr id="2" name="Picture 2"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3D441C" w:rsidRPr="0074512D" w:rsidRDefault="00AE5C04" w:rsidP="00AE5C04">
            <w:pPr>
              <w:spacing w:after="200" w:line="276" w:lineRule="auto"/>
              <w:jc w:val="center"/>
              <w:rPr>
                <w:rStyle w:val="Hyperlink"/>
                <w:rFonts w:asciiTheme="minorHAnsi" w:hAnsiTheme="minorHAnsi" w:cstheme="minorHAnsi"/>
                <w:color w:val="FFFF00"/>
                <w:sz w:val="22"/>
                <w:szCs w:val="22"/>
              </w:rPr>
            </w:pPr>
            <w:r w:rsidRPr="0074512D">
              <w:rPr>
                <w:rStyle w:val="Hyperlink"/>
                <w:rFonts w:asciiTheme="minorHAnsi" w:hAnsiTheme="minorHAnsi" w:cstheme="minorHAnsi"/>
                <w:color w:val="FFFF00"/>
                <w:sz w:val="22"/>
                <w:szCs w:val="22"/>
              </w:rPr>
              <w:t>Better or Better Off?</w:t>
            </w:r>
          </w:p>
          <w:p w:rsidR="00AE5C04" w:rsidRPr="0074512D" w:rsidRDefault="00AE5C04" w:rsidP="00DC15A4">
            <w:pPr>
              <w:spacing w:after="200" w:line="276" w:lineRule="auto"/>
              <w:jc w:val="both"/>
              <w:rPr>
                <w:rStyle w:val="Hyperlink"/>
                <w:rFonts w:asciiTheme="minorHAnsi" w:hAnsiTheme="minorHAnsi" w:cstheme="minorHAnsi"/>
                <w:color w:val="FFFFFF" w:themeColor="background1"/>
                <w:sz w:val="22"/>
                <w:szCs w:val="22"/>
              </w:rPr>
            </w:pPr>
            <w:r w:rsidRPr="0074512D">
              <w:rPr>
                <w:rStyle w:val="Hyperlink"/>
                <w:rFonts w:asciiTheme="minorHAnsi" w:hAnsiTheme="minorHAnsi" w:cstheme="minorHAnsi"/>
                <w:color w:val="FFFFFF" w:themeColor="background1"/>
                <w:sz w:val="22"/>
                <w:szCs w:val="22"/>
              </w:rPr>
              <w:t>The world would be better off, if people tried to become better And people would become better if they stopped trying to become better off</w:t>
            </w:r>
          </w:p>
          <w:p w:rsidR="00AE5C04" w:rsidRPr="0074512D" w:rsidRDefault="00AE5C04" w:rsidP="00DC15A4">
            <w:pPr>
              <w:spacing w:after="200" w:line="276" w:lineRule="auto"/>
              <w:jc w:val="both"/>
              <w:rPr>
                <w:rStyle w:val="Hyperlink"/>
                <w:rFonts w:asciiTheme="minorHAnsi" w:hAnsiTheme="minorHAnsi" w:cstheme="minorHAnsi"/>
                <w:color w:val="FFFFFF" w:themeColor="background1"/>
                <w:sz w:val="22"/>
                <w:szCs w:val="22"/>
              </w:rPr>
            </w:pPr>
            <w:r w:rsidRPr="0074512D">
              <w:rPr>
                <w:rStyle w:val="Hyperlink"/>
                <w:rFonts w:asciiTheme="minorHAnsi" w:hAnsiTheme="minorHAnsi" w:cstheme="minorHAnsi"/>
                <w:color w:val="FFFFFF" w:themeColor="background1"/>
                <w:sz w:val="22"/>
                <w:szCs w:val="22"/>
              </w:rPr>
              <w:t>For when everybody tried to become better off, nobody is better off. But when everybody tries to become better, everybody is better off.</w:t>
            </w:r>
          </w:p>
          <w:p w:rsidR="00AE5C04" w:rsidRPr="0074512D" w:rsidRDefault="00AE5C04" w:rsidP="00DC15A4">
            <w:pPr>
              <w:spacing w:after="200" w:line="276" w:lineRule="auto"/>
              <w:jc w:val="both"/>
              <w:rPr>
                <w:rStyle w:val="Hyperlink"/>
                <w:rFonts w:asciiTheme="minorHAnsi" w:hAnsiTheme="minorHAnsi" w:cstheme="minorHAnsi"/>
                <w:color w:val="FFFFFF" w:themeColor="background1"/>
                <w:sz w:val="22"/>
                <w:szCs w:val="22"/>
              </w:rPr>
            </w:pPr>
            <w:r w:rsidRPr="0074512D">
              <w:rPr>
                <w:rStyle w:val="Hyperlink"/>
                <w:rFonts w:asciiTheme="minorHAnsi" w:hAnsiTheme="minorHAnsi" w:cstheme="minorHAnsi"/>
                <w:color w:val="FFFFFF" w:themeColor="background1"/>
                <w:sz w:val="22"/>
                <w:szCs w:val="22"/>
              </w:rPr>
              <w:t>Everybody would be rich if nobody tried to be richer. And nobody would be poor if everybody tried to be the poorest.</w:t>
            </w:r>
          </w:p>
          <w:p w:rsidR="0074512D" w:rsidRDefault="00AE5C04" w:rsidP="00DC15A4">
            <w:pPr>
              <w:spacing w:after="200" w:line="276" w:lineRule="auto"/>
              <w:jc w:val="both"/>
              <w:rPr>
                <w:rStyle w:val="Hyperlink"/>
                <w:rFonts w:asciiTheme="minorHAnsi" w:hAnsiTheme="minorHAnsi" w:cstheme="minorHAnsi"/>
                <w:color w:val="FFFF00"/>
                <w:sz w:val="22"/>
                <w:szCs w:val="22"/>
              </w:rPr>
            </w:pPr>
            <w:r w:rsidRPr="0074512D">
              <w:rPr>
                <w:rStyle w:val="Hyperlink"/>
                <w:rFonts w:asciiTheme="minorHAnsi" w:hAnsiTheme="minorHAnsi" w:cstheme="minorHAnsi"/>
                <w:color w:val="FFFFFF" w:themeColor="background1"/>
                <w:sz w:val="22"/>
                <w:szCs w:val="22"/>
              </w:rPr>
              <w:t xml:space="preserve">And everybody would be what he ought </w:t>
            </w:r>
            <w:r w:rsidR="0074512D">
              <w:rPr>
                <w:rStyle w:val="Hyperlink"/>
                <w:rFonts w:asciiTheme="minorHAnsi" w:hAnsiTheme="minorHAnsi" w:cstheme="minorHAnsi"/>
                <w:color w:val="FFFFFF" w:themeColor="background1"/>
                <w:sz w:val="22"/>
                <w:szCs w:val="22"/>
              </w:rPr>
              <w:t>to be if everybody tr</w:t>
            </w:r>
            <w:r w:rsidR="00E5779C" w:rsidRPr="0074512D">
              <w:rPr>
                <w:rStyle w:val="Hyperlink"/>
                <w:rFonts w:asciiTheme="minorHAnsi" w:hAnsiTheme="minorHAnsi" w:cstheme="minorHAnsi"/>
                <w:color w:val="FFFFFF" w:themeColor="background1"/>
                <w:sz w:val="22"/>
                <w:szCs w:val="22"/>
              </w:rPr>
              <w:t>i</w:t>
            </w:r>
            <w:r w:rsidRPr="0074512D">
              <w:rPr>
                <w:rStyle w:val="Hyperlink"/>
                <w:rFonts w:asciiTheme="minorHAnsi" w:hAnsiTheme="minorHAnsi" w:cstheme="minorHAnsi"/>
                <w:color w:val="FFFFFF" w:themeColor="background1"/>
                <w:sz w:val="22"/>
                <w:szCs w:val="22"/>
              </w:rPr>
              <w:t xml:space="preserve">ed to be what he </w:t>
            </w:r>
            <w:r w:rsidRPr="0074512D">
              <w:rPr>
                <w:rStyle w:val="Hyperlink"/>
                <w:rFonts w:asciiTheme="minorHAnsi" w:hAnsiTheme="minorHAnsi" w:cstheme="minorHAnsi"/>
                <w:color w:val="FFFFFF" w:themeColor="background1"/>
                <w:sz w:val="22"/>
                <w:szCs w:val="22"/>
              </w:rPr>
              <w:lastRenderedPageBreak/>
              <w:t>wants the other fellow to be.</w:t>
            </w:r>
          </w:p>
          <w:p w:rsidR="00AE5C04" w:rsidRPr="00EA2835" w:rsidRDefault="00AE5C04" w:rsidP="00DC15A4">
            <w:pPr>
              <w:spacing w:after="200" w:line="276" w:lineRule="auto"/>
              <w:jc w:val="both"/>
              <w:rPr>
                <w:rStyle w:val="Hyperlink"/>
                <w:rFonts w:asciiTheme="minorHAnsi" w:hAnsiTheme="minorHAnsi" w:cstheme="minorHAnsi"/>
                <w:color w:val="FFFF00"/>
              </w:rPr>
            </w:pPr>
            <w:r w:rsidRPr="00EA2835">
              <w:rPr>
                <w:rStyle w:val="Hyperlink"/>
                <w:rFonts w:asciiTheme="minorHAnsi" w:hAnsiTheme="minorHAnsi" w:cstheme="minorHAnsi"/>
                <w:color w:val="FFFF00"/>
              </w:rPr>
              <w:t xml:space="preserve">Peter </w:t>
            </w:r>
            <w:proofErr w:type="spellStart"/>
            <w:r w:rsidRPr="00EA2835">
              <w:rPr>
                <w:rStyle w:val="Hyperlink"/>
                <w:rFonts w:asciiTheme="minorHAnsi" w:hAnsiTheme="minorHAnsi" w:cstheme="minorHAnsi"/>
                <w:color w:val="FFFF00"/>
              </w:rPr>
              <w:t>Maurin</w:t>
            </w:r>
            <w:proofErr w:type="spellEnd"/>
            <w:r w:rsidRPr="00EA2835">
              <w:rPr>
                <w:rStyle w:val="Hyperlink"/>
                <w:rFonts w:asciiTheme="minorHAnsi" w:hAnsiTheme="minorHAnsi" w:cstheme="minorHAnsi"/>
                <w:color w:val="FFFF00"/>
              </w:rPr>
              <w:t>, Easy Essays</w:t>
            </w:r>
          </w:p>
          <w:p w:rsidR="003D441C" w:rsidRPr="0074512D" w:rsidRDefault="003D441C" w:rsidP="003D441C">
            <w:pPr>
              <w:pStyle w:val="TableofContentsEntry"/>
              <w:numPr>
                <w:ilvl w:val="0"/>
                <w:numId w:val="0"/>
              </w:numPr>
              <w:ind w:left="216"/>
              <w:jc w:val="both"/>
              <w:rPr>
                <w:rStyle w:val="Hyperlink"/>
                <w:rFonts w:asciiTheme="minorHAnsi" w:hAnsiTheme="minorHAnsi" w:cstheme="minorHAns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5A2CD71E" wp14:editId="05458C9E">
                  <wp:extent cx="1914525" cy="276225"/>
                  <wp:effectExtent l="0" t="0" r="9525" b="9525"/>
                  <wp:docPr id="8" name="Picture 8"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80663A" w:rsidRPr="0074512D" w:rsidRDefault="006E2DAE" w:rsidP="006E2DAE">
            <w:pPr>
              <w:spacing w:line="276" w:lineRule="auto"/>
              <w:rPr>
                <w:rStyle w:val="Hyperlink"/>
                <w:rFonts w:asciiTheme="minorHAnsi" w:hAnsiTheme="minorHAnsi" w:cstheme="minorHAnsi"/>
                <w:color w:val="FFFFFF" w:themeColor="background1"/>
                <w:sz w:val="22"/>
                <w:szCs w:val="22"/>
              </w:rPr>
            </w:pPr>
            <w:r w:rsidRPr="0074512D">
              <w:rPr>
                <w:rStyle w:val="Hyperlink"/>
                <w:rFonts w:asciiTheme="minorHAnsi" w:hAnsiTheme="minorHAnsi" w:cstheme="minorHAnsi"/>
                <w:color w:val="FFFFFF" w:themeColor="background1"/>
                <w:sz w:val="22"/>
                <w:szCs w:val="22"/>
              </w:rPr>
              <w:t>Cold words freeze people, and hot words scorch them, and bitter words make them bitter, and wrathful words make them wrathful. Kind words produce their own image</w:t>
            </w:r>
            <w:r w:rsidR="0080663A" w:rsidRPr="0074512D">
              <w:rPr>
                <w:rStyle w:val="Hyperlink"/>
                <w:rFonts w:asciiTheme="minorHAnsi" w:hAnsiTheme="minorHAnsi" w:cstheme="minorHAnsi"/>
                <w:color w:val="FFFFFF" w:themeColor="background1"/>
                <w:sz w:val="22"/>
                <w:szCs w:val="22"/>
              </w:rPr>
              <w:t xml:space="preserve"> on men’s souls. They smooth and quiet and comfort the hearer.</w:t>
            </w:r>
          </w:p>
          <w:p w:rsidR="0080663A" w:rsidRPr="00EA2835" w:rsidRDefault="0080663A" w:rsidP="006E2DAE">
            <w:pPr>
              <w:spacing w:line="276" w:lineRule="auto"/>
              <w:rPr>
                <w:rStyle w:val="Hyperlink"/>
                <w:rFonts w:asciiTheme="minorHAnsi" w:hAnsiTheme="minorHAnsi" w:cstheme="minorHAnsi"/>
                <w:color w:val="FFFF00"/>
              </w:rPr>
            </w:pPr>
            <w:r w:rsidRPr="00EA2835">
              <w:rPr>
                <w:rStyle w:val="Hyperlink"/>
                <w:rFonts w:asciiTheme="minorHAnsi" w:hAnsiTheme="minorHAnsi" w:cstheme="minorHAnsi"/>
                <w:color w:val="FFFF00"/>
              </w:rPr>
              <w:t>Blaise Pascal (1623-1662), French philosopher and mathematician</w:t>
            </w:r>
          </w:p>
          <w:p w:rsidR="0080663A" w:rsidRPr="0074512D" w:rsidRDefault="0080663A" w:rsidP="0080663A">
            <w:pPr>
              <w:pStyle w:val="TableofContentsEntry"/>
              <w:numPr>
                <w:ilvl w:val="0"/>
                <w:numId w:val="0"/>
              </w:numPr>
              <w:ind w:left="216"/>
              <w:jc w:val="both"/>
              <w:rPr>
                <w:rStyle w:val="Hyperlink"/>
                <w:rFonts w:asciiTheme="minorHAnsi" w:hAnsiTheme="minorHAnsi" w:cstheme="minorHAnsi"/>
                <w:color w:val="FFFFFF" w:themeColor="background1"/>
                <w:sz w:val="22"/>
                <w:szCs w:val="22"/>
              </w:rPr>
            </w:pPr>
          </w:p>
          <w:p w:rsidR="0080663A" w:rsidRPr="0074512D" w:rsidRDefault="006E2DAE" w:rsidP="0080663A">
            <w:pPr>
              <w:pStyle w:val="TableofContentsEntry"/>
              <w:numPr>
                <w:ilvl w:val="0"/>
                <w:numId w:val="0"/>
              </w:numPr>
              <w:ind w:left="216"/>
              <w:jc w:val="both"/>
              <w:rPr>
                <w:rStyle w:val="Hyperlink"/>
                <w:rFonts w:asciiTheme="minorHAnsi" w:hAnsiTheme="minorHAnsi" w:cstheme="minorHAnsi"/>
                <w:color w:val="FFFFFF" w:themeColor="background1"/>
                <w:sz w:val="22"/>
                <w:szCs w:val="22"/>
              </w:rPr>
            </w:pPr>
            <w:r w:rsidRPr="0074512D">
              <w:rPr>
                <w:rStyle w:val="Hyperlink"/>
                <w:rFonts w:asciiTheme="minorHAnsi" w:hAnsiTheme="minorHAnsi" w:cstheme="minorHAnsi"/>
                <w:color w:val="FFFFFF" w:themeColor="background1"/>
                <w:sz w:val="22"/>
                <w:szCs w:val="22"/>
              </w:rPr>
              <w:t xml:space="preserve"> </w:t>
            </w:r>
            <w:r w:rsidR="0080663A" w:rsidRPr="0074512D">
              <w:rPr>
                <w:rFonts w:asciiTheme="minorHAnsi" w:hAnsiTheme="minorHAnsi" w:cstheme="minorHAnsi"/>
                <w:noProof/>
                <w:sz w:val="22"/>
                <w:szCs w:val="22"/>
                <w:lang w:val="en-GB" w:eastAsia="en-GB"/>
              </w:rPr>
              <w:drawing>
                <wp:inline distT="0" distB="0" distL="0" distR="0" wp14:anchorId="58304065" wp14:editId="4E2348F8">
                  <wp:extent cx="1914525" cy="276225"/>
                  <wp:effectExtent l="0" t="0" r="9525" b="9525"/>
                  <wp:docPr id="6" name="Picture 6"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3D441C" w:rsidRPr="0074512D" w:rsidRDefault="0080663A" w:rsidP="0080663A">
            <w:pPr>
              <w:spacing w:line="276" w:lineRule="auto"/>
              <w:rPr>
                <w:rStyle w:val="Hyperlink"/>
                <w:rFonts w:asciiTheme="minorHAnsi" w:hAnsiTheme="minorHAnsi" w:cstheme="minorHAnsi"/>
                <w:color w:val="FFFFFF" w:themeColor="background1"/>
                <w:sz w:val="22"/>
                <w:szCs w:val="22"/>
              </w:rPr>
            </w:pPr>
            <w:r w:rsidRPr="0074512D">
              <w:rPr>
                <w:rStyle w:val="Hyperlink"/>
                <w:rFonts w:asciiTheme="minorHAnsi" w:hAnsiTheme="minorHAnsi" w:cstheme="minorHAnsi"/>
                <w:color w:val="FFFFFF" w:themeColor="background1"/>
                <w:sz w:val="22"/>
                <w:szCs w:val="22"/>
              </w:rPr>
              <w:t>There is no greater freedom than that of allowing oneself to be guided by the Holy Spirit, renouncing the attempt to plan and control everything to the last detail, and instead letting him enlighten, guide and direct us, leading us wherever he wills.</w:t>
            </w:r>
          </w:p>
          <w:p w:rsidR="0080663A" w:rsidRPr="00EA2835" w:rsidRDefault="0080663A" w:rsidP="0080663A">
            <w:pPr>
              <w:spacing w:line="276" w:lineRule="auto"/>
              <w:rPr>
                <w:rStyle w:val="Hyperlink"/>
                <w:rFonts w:asciiTheme="minorHAnsi" w:hAnsiTheme="minorHAnsi" w:cstheme="minorHAnsi"/>
                <w:color w:val="FFFF00"/>
              </w:rPr>
            </w:pPr>
            <w:r w:rsidRPr="00EA2835">
              <w:rPr>
                <w:rStyle w:val="Hyperlink"/>
                <w:rFonts w:asciiTheme="minorHAnsi" w:hAnsiTheme="minorHAnsi" w:cstheme="minorHAnsi"/>
                <w:color w:val="FFFF00"/>
              </w:rPr>
              <w:t xml:space="preserve">Pope Francis, </w:t>
            </w:r>
            <w:proofErr w:type="spellStart"/>
            <w:r w:rsidRPr="00EA2835">
              <w:rPr>
                <w:rStyle w:val="Hyperlink"/>
                <w:rFonts w:asciiTheme="minorHAnsi" w:hAnsiTheme="minorHAnsi" w:cstheme="minorHAnsi"/>
                <w:color w:val="FFFF00"/>
              </w:rPr>
              <w:t>Evangelii</w:t>
            </w:r>
            <w:proofErr w:type="spellEnd"/>
            <w:r w:rsidRPr="00EA2835">
              <w:rPr>
                <w:rStyle w:val="Hyperlink"/>
                <w:rFonts w:asciiTheme="minorHAnsi" w:hAnsiTheme="minorHAnsi" w:cstheme="minorHAnsi"/>
                <w:color w:val="FFFF00"/>
              </w:rPr>
              <w:t xml:space="preserve"> </w:t>
            </w:r>
            <w:proofErr w:type="spellStart"/>
            <w:r w:rsidRPr="00EA2835">
              <w:rPr>
                <w:rStyle w:val="Hyperlink"/>
                <w:rFonts w:asciiTheme="minorHAnsi" w:hAnsiTheme="minorHAnsi" w:cstheme="minorHAnsi"/>
                <w:color w:val="FFFF00"/>
              </w:rPr>
              <w:t>Gaudium</w:t>
            </w:r>
            <w:proofErr w:type="spellEnd"/>
            <w:r w:rsidRPr="00EA2835">
              <w:rPr>
                <w:rStyle w:val="Hyperlink"/>
                <w:rFonts w:asciiTheme="minorHAnsi" w:hAnsiTheme="minorHAnsi" w:cstheme="minorHAnsi"/>
                <w:color w:val="FFFF00"/>
              </w:rPr>
              <w:t xml:space="preserve"> 280</w:t>
            </w:r>
          </w:p>
          <w:p w:rsidR="0080663A" w:rsidRDefault="0080663A" w:rsidP="0080663A">
            <w:pPr>
              <w:spacing w:line="276" w:lineRule="auto"/>
              <w:rPr>
                <w:rStyle w:val="Hyperlink"/>
                <w:rFonts w:asciiTheme="minorHAnsi" w:hAnsiTheme="minorHAnsi" w:cstheme="minorHAnsi"/>
                <w:color w:val="FFFF00"/>
                <w:sz w:val="22"/>
                <w:szCs w:val="22"/>
              </w:rPr>
            </w:pPr>
          </w:p>
          <w:p w:rsidR="0074512D" w:rsidRPr="0074512D" w:rsidRDefault="0074512D" w:rsidP="0080663A">
            <w:pPr>
              <w:spacing w:line="276" w:lineRule="auto"/>
              <w:rPr>
                <w:rStyle w:val="Hyperlink"/>
                <w:rFonts w:asciiTheme="minorHAnsi" w:hAnsiTheme="minorHAnsi" w:cstheme="minorHAnsi"/>
                <w:color w:val="FFFF00"/>
                <w:sz w:val="22"/>
                <w:szCs w:val="22"/>
              </w:rPr>
            </w:pPr>
          </w:p>
          <w:p w:rsidR="0080663A" w:rsidRPr="0074512D" w:rsidRDefault="0080663A" w:rsidP="0080663A">
            <w:pPr>
              <w:pStyle w:val="TableofContentsEntry"/>
              <w:numPr>
                <w:ilvl w:val="0"/>
                <w:numId w:val="0"/>
              </w:numPr>
              <w:ind w:left="216"/>
              <w:jc w:val="both"/>
              <w:rPr>
                <w:rStyle w:val="Hyperlink"/>
                <w:rFonts w:asciiTheme="minorHAnsi" w:hAnsiTheme="minorHAnsi" w:cstheme="minorHAns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3AB3299C" wp14:editId="06502582">
                  <wp:extent cx="1914525" cy="276225"/>
                  <wp:effectExtent l="0" t="0" r="9525" b="9525"/>
                  <wp:docPr id="9" name="Picture 9"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7545F2" w:rsidRDefault="007545F2" w:rsidP="0080663A">
            <w:pPr>
              <w:spacing w:line="276" w:lineRule="auto"/>
              <w:rPr>
                <w:rStyle w:val="Hyperlink"/>
                <w:rFonts w:asciiTheme="minorHAnsi" w:hAnsiTheme="minorHAnsi" w:cstheme="minorHAnsi"/>
                <w:color w:val="FFFFFF" w:themeColor="background1"/>
                <w:sz w:val="22"/>
                <w:szCs w:val="22"/>
              </w:rPr>
            </w:pPr>
          </w:p>
          <w:p w:rsidR="0080663A" w:rsidRPr="0074512D" w:rsidRDefault="0080663A" w:rsidP="0080663A">
            <w:pPr>
              <w:spacing w:line="276" w:lineRule="auto"/>
              <w:rPr>
                <w:rStyle w:val="Hyperlink"/>
                <w:rFonts w:asciiTheme="minorHAnsi" w:hAnsiTheme="minorHAnsi" w:cstheme="minorHAnsi"/>
                <w:color w:val="FFFFFF" w:themeColor="background1"/>
                <w:sz w:val="22"/>
                <w:szCs w:val="22"/>
              </w:rPr>
            </w:pPr>
            <w:r w:rsidRPr="0074512D">
              <w:rPr>
                <w:rStyle w:val="Hyperlink"/>
                <w:rFonts w:asciiTheme="minorHAnsi" w:hAnsiTheme="minorHAnsi" w:cstheme="minorHAnsi"/>
                <w:color w:val="FFFFFF" w:themeColor="background1"/>
                <w:sz w:val="22"/>
                <w:szCs w:val="22"/>
              </w:rPr>
              <w:t>When I despair, I remember that all through history the ways of truth and love have always won. There have been tyrants and murderers, and for a time, they can seem invincible. But in the end, they always fail. Think of it---always.</w:t>
            </w:r>
          </w:p>
          <w:p w:rsidR="0080663A" w:rsidRPr="00EA2835" w:rsidRDefault="0080663A" w:rsidP="0080663A">
            <w:pPr>
              <w:spacing w:line="276" w:lineRule="auto"/>
              <w:rPr>
                <w:rStyle w:val="Hyperlink"/>
                <w:rFonts w:asciiTheme="minorHAnsi" w:hAnsiTheme="minorHAnsi" w:cstheme="minorHAnsi"/>
                <w:color w:val="FFFF00"/>
              </w:rPr>
            </w:pPr>
            <w:r w:rsidRPr="00EA2835">
              <w:rPr>
                <w:rStyle w:val="Hyperlink"/>
                <w:rFonts w:asciiTheme="minorHAnsi" w:hAnsiTheme="minorHAnsi" w:cstheme="minorHAnsi"/>
                <w:color w:val="FFFF00"/>
              </w:rPr>
              <w:t>Mahatma Gandhi (1869-1948)</w:t>
            </w:r>
          </w:p>
          <w:p w:rsidR="0080663A" w:rsidRPr="0074512D" w:rsidRDefault="0080663A" w:rsidP="0080663A">
            <w:pPr>
              <w:spacing w:line="276" w:lineRule="auto"/>
              <w:rPr>
                <w:rStyle w:val="Hyperlink"/>
                <w:rFonts w:asciiTheme="minorHAnsi" w:hAnsiTheme="minorHAnsi" w:cstheme="minorHAnsi"/>
                <w:color w:val="FFFF00"/>
                <w:sz w:val="22"/>
                <w:szCs w:val="22"/>
              </w:rPr>
            </w:pPr>
          </w:p>
          <w:p w:rsidR="0074512D" w:rsidRDefault="0074512D" w:rsidP="0080663A">
            <w:pPr>
              <w:pStyle w:val="TableofContentsEntry"/>
              <w:numPr>
                <w:ilvl w:val="0"/>
                <w:numId w:val="0"/>
              </w:numPr>
              <w:ind w:left="216"/>
              <w:jc w:val="both"/>
              <w:rPr>
                <w:rStyle w:val="Hyperlink"/>
                <w:rFonts w:asciiTheme="minorHAnsi" w:hAnsiTheme="minorHAnsi" w:cstheme="minorHAnsi"/>
                <w:color w:val="FFFFFF" w:themeColor="background1"/>
                <w:sz w:val="22"/>
                <w:szCs w:val="22"/>
              </w:rPr>
            </w:pPr>
          </w:p>
          <w:p w:rsidR="0080663A" w:rsidRPr="0074512D" w:rsidRDefault="0080663A" w:rsidP="0080663A">
            <w:pPr>
              <w:pStyle w:val="TableofContentsEntry"/>
              <w:numPr>
                <w:ilvl w:val="0"/>
                <w:numId w:val="0"/>
              </w:numPr>
              <w:ind w:left="216"/>
              <w:jc w:val="both"/>
              <w:rPr>
                <w:rStyle w:val="Hyperlink"/>
                <w:rFonts w:asciiTheme="minorHAnsi" w:hAnsiTheme="minorHAnsi" w:cstheme="minorHAns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4BBBABEA" wp14:editId="79BF18FB">
                  <wp:extent cx="1914525" cy="276225"/>
                  <wp:effectExtent l="0" t="0" r="9525" b="9525"/>
                  <wp:docPr id="10" name="Picture 10"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74512D" w:rsidRPr="0074512D" w:rsidRDefault="0074512D" w:rsidP="002E7EBC">
            <w:pPr>
              <w:pStyle w:val="Title"/>
              <w:rPr>
                <w:rStyle w:val="Hyperlink"/>
                <w:rFonts w:asciiTheme="minorHAnsi" w:hAnsiTheme="minorHAnsi" w:cstheme="minorHAnsi"/>
                <w:color w:val="FFFF00"/>
                <w:sz w:val="22"/>
                <w:szCs w:val="22"/>
              </w:rPr>
            </w:pPr>
            <w:r w:rsidRPr="0074512D">
              <w:rPr>
                <w:rStyle w:val="Hyperlink"/>
                <w:rFonts w:asciiTheme="minorHAnsi" w:hAnsiTheme="minorHAnsi" w:cstheme="minorHAnsi"/>
                <w:color w:val="FFFFFF" w:themeColor="background1"/>
                <w:sz w:val="22"/>
                <w:szCs w:val="22"/>
              </w:rPr>
              <w:t xml:space="preserve">We have not inherited this earth from our parents to do with it what we will. We have borrowed it </w:t>
            </w:r>
            <w:proofErr w:type="spellStart"/>
            <w:r w:rsidRPr="0074512D">
              <w:rPr>
                <w:rStyle w:val="Hyperlink"/>
                <w:rFonts w:asciiTheme="minorHAnsi" w:hAnsiTheme="minorHAnsi" w:cstheme="minorHAnsi"/>
                <w:color w:val="FFFFFF" w:themeColor="background1"/>
                <w:sz w:val="22"/>
                <w:szCs w:val="22"/>
              </w:rPr>
              <w:t>rom</w:t>
            </w:r>
            <w:proofErr w:type="spellEnd"/>
            <w:r w:rsidRPr="0074512D">
              <w:rPr>
                <w:rStyle w:val="Hyperlink"/>
                <w:rFonts w:asciiTheme="minorHAnsi" w:hAnsiTheme="minorHAnsi" w:cstheme="minorHAnsi"/>
                <w:color w:val="FFFFFF" w:themeColor="background1"/>
                <w:sz w:val="22"/>
                <w:szCs w:val="22"/>
              </w:rPr>
              <w:t xml:space="preserve"> our children and we must be careful to use it </w:t>
            </w:r>
            <w:r w:rsidR="002E7EBC">
              <w:rPr>
                <w:rStyle w:val="Hyperlink"/>
                <w:rFonts w:asciiTheme="minorHAnsi" w:hAnsiTheme="minorHAnsi" w:cstheme="minorHAnsi"/>
                <w:color w:val="FFFFFF" w:themeColor="background1"/>
                <w:sz w:val="22"/>
                <w:szCs w:val="22"/>
              </w:rPr>
              <w:t>in</w:t>
            </w:r>
            <w:r w:rsidRPr="0074512D">
              <w:rPr>
                <w:rStyle w:val="Hyperlink"/>
                <w:rFonts w:asciiTheme="minorHAnsi" w:hAnsiTheme="minorHAnsi" w:cstheme="minorHAnsi"/>
                <w:color w:val="FFFFFF" w:themeColor="background1"/>
                <w:sz w:val="22"/>
                <w:szCs w:val="22"/>
              </w:rPr>
              <w:t xml:space="preserve"> their interests as well as our own.</w:t>
            </w:r>
            <w:r w:rsidR="002E7EBC">
              <w:rPr>
                <w:rStyle w:val="Hyperlink"/>
                <w:rFonts w:asciiTheme="minorHAnsi" w:hAnsiTheme="minorHAnsi" w:cstheme="minorHAnsi"/>
                <w:color w:val="FFFFFF" w:themeColor="background1"/>
                <w:sz w:val="22"/>
                <w:szCs w:val="22"/>
              </w:rPr>
              <w:t xml:space="preserve"> </w:t>
            </w:r>
            <w:r w:rsidRPr="0074512D">
              <w:rPr>
                <w:rStyle w:val="Hyperlink"/>
                <w:rFonts w:asciiTheme="minorHAnsi" w:hAnsiTheme="minorHAnsi" w:cstheme="minorHAnsi"/>
                <w:color w:val="FFFF00"/>
                <w:sz w:val="22"/>
                <w:szCs w:val="22"/>
              </w:rPr>
              <w:lastRenderedPageBreak/>
              <w:t>Moses Henry Cass (b. 1927), Australian politician</w:t>
            </w:r>
          </w:p>
          <w:p w:rsidR="0074512D" w:rsidRPr="0074512D" w:rsidRDefault="0074512D" w:rsidP="0074512D">
            <w:pPr>
              <w:pStyle w:val="TableofContentsEntry"/>
              <w:numPr>
                <w:ilvl w:val="0"/>
                <w:numId w:val="0"/>
              </w:numPr>
              <w:ind w:left="216"/>
              <w:jc w:val="both"/>
              <w:rPr>
                <w:rStyle w:val="Hyperlink"/>
                <w:rFonts w:asciiTheme="minorHAnsi" w:hAnsiTheme="minorHAnsi" w:cstheme="minorHAnsi"/>
                <w:color w:val="FFFFFF" w:themeColor="background1"/>
                <w:sz w:val="22"/>
                <w:szCs w:val="22"/>
              </w:rPr>
            </w:pPr>
          </w:p>
          <w:p w:rsidR="0074512D" w:rsidRPr="0074512D" w:rsidRDefault="0074512D" w:rsidP="0074512D">
            <w:pPr>
              <w:pStyle w:val="TableofContentsEntry"/>
              <w:numPr>
                <w:ilvl w:val="0"/>
                <w:numId w:val="0"/>
              </w:numPr>
              <w:ind w:left="216"/>
              <w:jc w:val="both"/>
              <w:rPr>
                <w:rStyle w:val="Hyperlink"/>
                <w:rFonts w:asciiTheme="minorHAnsi" w:hAnsiTheme="minorHAnsi" w:cstheme="minorHAnsi"/>
                <w:color w:val="FFFFFF" w:themeColor="background1"/>
                <w:sz w:val="22"/>
                <w:szCs w:val="22"/>
              </w:rPr>
            </w:pPr>
            <w:r w:rsidRPr="0074512D">
              <w:rPr>
                <w:rFonts w:asciiTheme="minorHAnsi" w:hAnsiTheme="minorHAnsi" w:cstheme="minorHAnsi"/>
                <w:noProof/>
                <w:sz w:val="22"/>
                <w:szCs w:val="22"/>
                <w:lang w:val="en-GB" w:eastAsia="en-GB"/>
              </w:rPr>
              <w:drawing>
                <wp:inline distT="0" distB="0" distL="0" distR="0" wp14:anchorId="332E4162" wp14:editId="108F0B2B">
                  <wp:extent cx="1914525" cy="276225"/>
                  <wp:effectExtent l="0" t="0" r="9525" b="9525"/>
                  <wp:docPr id="11" name="Picture 11"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74512D" w:rsidRDefault="0074512D" w:rsidP="0074512D">
            <w:pPr>
              <w:spacing w:line="276" w:lineRule="auto"/>
              <w:rPr>
                <w:rStyle w:val="Hyperlink"/>
                <w:rFonts w:asciiTheme="minorHAnsi" w:hAnsiTheme="minorHAnsi" w:cstheme="minorHAnsi"/>
                <w:color w:val="FFFFFF" w:themeColor="background1"/>
                <w:sz w:val="22"/>
                <w:szCs w:val="22"/>
              </w:rPr>
            </w:pPr>
            <w:r w:rsidRPr="0074512D">
              <w:rPr>
                <w:rStyle w:val="Hyperlink"/>
                <w:rFonts w:asciiTheme="minorHAnsi" w:hAnsiTheme="minorHAnsi" w:cstheme="minorHAnsi"/>
                <w:color w:val="FFFFFF" w:themeColor="background1"/>
                <w:sz w:val="22"/>
                <w:szCs w:val="22"/>
              </w:rPr>
              <w:t>There are many human needs which find no place on the market.</w:t>
            </w:r>
            <w:r>
              <w:rPr>
                <w:rStyle w:val="Hyperlink"/>
                <w:rFonts w:asciiTheme="minorHAnsi" w:hAnsiTheme="minorHAnsi" w:cstheme="minorHAnsi"/>
                <w:color w:val="FFFFFF" w:themeColor="background1"/>
                <w:sz w:val="22"/>
                <w:szCs w:val="22"/>
              </w:rPr>
              <w:t xml:space="preserve">  It is a strict duty of justice </w:t>
            </w:r>
            <w:r w:rsidR="00615CF3">
              <w:rPr>
                <w:rStyle w:val="Hyperlink"/>
                <w:rFonts w:asciiTheme="minorHAnsi" w:hAnsiTheme="minorHAnsi" w:cstheme="minorHAnsi"/>
                <w:color w:val="FFFFFF" w:themeColor="background1"/>
                <w:sz w:val="22"/>
                <w:szCs w:val="22"/>
              </w:rPr>
              <w:t xml:space="preserve">and truth not to allow fundamental human needs </w:t>
            </w:r>
            <w:proofErr w:type="spellStart"/>
            <w:r w:rsidR="00615CF3">
              <w:rPr>
                <w:rStyle w:val="Hyperlink"/>
                <w:rFonts w:asciiTheme="minorHAnsi" w:hAnsiTheme="minorHAnsi" w:cstheme="minorHAnsi"/>
                <w:color w:val="FFFFFF" w:themeColor="background1"/>
                <w:sz w:val="22"/>
                <w:szCs w:val="22"/>
              </w:rPr>
              <w:t>o</w:t>
            </w:r>
            <w:proofErr w:type="spellEnd"/>
            <w:r w:rsidR="00615CF3">
              <w:rPr>
                <w:rStyle w:val="Hyperlink"/>
                <w:rFonts w:asciiTheme="minorHAnsi" w:hAnsiTheme="minorHAnsi" w:cstheme="minorHAnsi"/>
                <w:color w:val="FFFFFF" w:themeColor="background1"/>
                <w:sz w:val="22"/>
                <w:szCs w:val="22"/>
              </w:rPr>
              <w:t xml:space="preserve"> remain unsatisfied and not to allow those </w:t>
            </w:r>
            <w:proofErr w:type="gramStart"/>
            <w:r w:rsidR="00615CF3">
              <w:rPr>
                <w:rStyle w:val="Hyperlink"/>
                <w:rFonts w:asciiTheme="minorHAnsi" w:hAnsiTheme="minorHAnsi" w:cstheme="minorHAnsi"/>
                <w:color w:val="FFFFFF" w:themeColor="background1"/>
                <w:sz w:val="22"/>
                <w:szCs w:val="22"/>
              </w:rPr>
              <w:t>burdened  by</w:t>
            </w:r>
            <w:proofErr w:type="gramEnd"/>
            <w:r w:rsidR="00615CF3">
              <w:rPr>
                <w:rStyle w:val="Hyperlink"/>
                <w:rFonts w:asciiTheme="minorHAnsi" w:hAnsiTheme="minorHAnsi" w:cstheme="minorHAnsi"/>
                <w:color w:val="FFFFFF" w:themeColor="background1"/>
                <w:sz w:val="22"/>
                <w:szCs w:val="22"/>
              </w:rPr>
              <w:t xml:space="preserve"> such needs to perish.</w:t>
            </w:r>
          </w:p>
          <w:p w:rsidR="00615CF3" w:rsidRDefault="00615CF3" w:rsidP="0074512D">
            <w:pPr>
              <w:spacing w:line="276" w:lineRule="auto"/>
              <w:rPr>
                <w:rStyle w:val="Hyperlink"/>
                <w:rFonts w:asciiTheme="minorHAnsi" w:hAnsiTheme="minorHAnsi" w:cstheme="minorHAnsi"/>
                <w:color w:val="FFFF00"/>
              </w:rPr>
            </w:pPr>
            <w:r>
              <w:rPr>
                <w:rStyle w:val="Hyperlink"/>
                <w:rFonts w:asciiTheme="minorHAnsi" w:hAnsiTheme="minorHAnsi" w:cstheme="minorHAnsi"/>
                <w:color w:val="FFFF00"/>
              </w:rPr>
              <w:t xml:space="preserve">Pope John Paul II (1920-2005), </w:t>
            </w:r>
            <w:proofErr w:type="spellStart"/>
            <w:r>
              <w:rPr>
                <w:rStyle w:val="Hyperlink"/>
                <w:rFonts w:asciiTheme="minorHAnsi" w:hAnsiTheme="minorHAnsi" w:cstheme="minorHAnsi"/>
                <w:color w:val="FFFF00"/>
              </w:rPr>
              <w:t>Centesimus</w:t>
            </w:r>
            <w:proofErr w:type="spellEnd"/>
            <w:r>
              <w:rPr>
                <w:rStyle w:val="Hyperlink"/>
                <w:rFonts w:asciiTheme="minorHAnsi" w:hAnsiTheme="minorHAnsi" w:cstheme="minorHAnsi"/>
                <w:color w:val="FFFF00"/>
              </w:rPr>
              <w:t xml:space="preserve"> </w:t>
            </w:r>
            <w:proofErr w:type="spellStart"/>
            <w:r>
              <w:rPr>
                <w:rStyle w:val="Hyperlink"/>
                <w:rFonts w:asciiTheme="minorHAnsi" w:hAnsiTheme="minorHAnsi" w:cstheme="minorHAnsi"/>
                <w:color w:val="FFFF00"/>
              </w:rPr>
              <w:t>Annus</w:t>
            </w:r>
            <w:proofErr w:type="spellEnd"/>
            <w:r>
              <w:rPr>
                <w:rStyle w:val="Hyperlink"/>
                <w:rFonts w:asciiTheme="minorHAnsi" w:hAnsiTheme="minorHAnsi" w:cstheme="minorHAnsi"/>
                <w:color w:val="FFFF00"/>
              </w:rPr>
              <w:t xml:space="preserve"> 34</w:t>
            </w:r>
          </w:p>
          <w:p w:rsidR="00615CF3" w:rsidRDefault="00615CF3" w:rsidP="0074512D">
            <w:pPr>
              <w:spacing w:line="276" w:lineRule="auto"/>
              <w:rPr>
                <w:rStyle w:val="Hyperlink"/>
                <w:rFonts w:asciiTheme="minorHAnsi" w:hAnsiTheme="minorHAnsi" w:cstheme="minorHAnsi"/>
                <w:color w:val="FFFF00"/>
              </w:rPr>
            </w:pPr>
          </w:p>
          <w:p w:rsidR="00615CF3" w:rsidRPr="003D441C" w:rsidRDefault="00615CF3" w:rsidP="00615CF3">
            <w:pPr>
              <w:pStyle w:val="TableofContentsEntry"/>
              <w:numPr>
                <w:ilvl w:val="0"/>
                <w:numId w:val="0"/>
              </w:numPr>
              <w:ind w:left="216"/>
              <w:jc w:val="both"/>
              <w:rPr>
                <w:rStyle w:val="Hyperlink"/>
                <w:rFonts w:asciiTheme="minorHAnsi" w:hAnsiTheme="minorHAnsi" w:cstheme="minorHAnsi"/>
                <w:color w:val="FFFFFF" w:themeColor="background1"/>
              </w:rPr>
            </w:pPr>
            <w:r w:rsidRPr="006C3DFE">
              <w:rPr>
                <w:rFonts w:asciiTheme="minorHAnsi" w:hAnsiTheme="minorHAnsi" w:cstheme="minorHAnsi"/>
                <w:noProof/>
                <w:lang w:val="en-GB" w:eastAsia="en-GB"/>
              </w:rPr>
              <w:drawing>
                <wp:inline distT="0" distB="0" distL="0" distR="0" wp14:anchorId="5AAC3DCC" wp14:editId="1CCB9866">
                  <wp:extent cx="1914525" cy="276225"/>
                  <wp:effectExtent l="0" t="0" r="9525" b="9525"/>
                  <wp:docPr id="12" name="Picture 12"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615CF3" w:rsidRDefault="00615CF3" w:rsidP="00615CF3">
            <w:pPr>
              <w:spacing w:line="276" w:lineRule="auto"/>
              <w:rPr>
                <w:rStyle w:val="Hyperlink"/>
                <w:rFonts w:asciiTheme="minorHAnsi" w:hAnsiTheme="minorHAnsi" w:cstheme="minorHAnsi"/>
                <w:color w:val="FFFFFF" w:themeColor="background1"/>
                <w:sz w:val="22"/>
                <w:szCs w:val="22"/>
              </w:rPr>
            </w:pPr>
            <w:r>
              <w:rPr>
                <w:rStyle w:val="Hyperlink"/>
                <w:rFonts w:asciiTheme="minorHAnsi" w:hAnsiTheme="minorHAnsi" w:cstheme="minorHAnsi"/>
                <w:color w:val="FFFFFF" w:themeColor="background1"/>
                <w:sz w:val="22"/>
                <w:szCs w:val="22"/>
              </w:rPr>
              <w:t xml:space="preserve">I would prefer even the worst possible Christian world over the best pagan world, because in a Christian world there is room for things that no pagan world ever made room for: cripples and sick people, the old and the weak, and there was more than just room for them: love for those who seemed and still seem useless to the godless world. I believe in Christ, and I believe that 800 million Christians on this earth can change the face of the earth. And I leave it to </w:t>
            </w:r>
            <w:r w:rsidR="00617973">
              <w:rPr>
                <w:rStyle w:val="Hyperlink"/>
                <w:rFonts w:asciiTheme="minorHAnsi" w:hAnsiTheme="minorHAnsi" w:cstheme="minorHAnsi"/>
                <w:color w:val="FFFFFF" w:themeColor="background1"/>
                <w:sz w:val="22"/>
                <w:szCs w:val="22"/>
              </w:rPr>
              <w:t>the reflection and imagination of my contemporaries to picture a world in which there had been no Christ.</w:t>
            </w:r>
          </w:p>
          <w:p w:rsidR="00617973" w:rsidRDefault="00617973" w:rsidP="00615CF3">
            <w:pPr>
              <w:spacing w:line="276" w:lineRule="auto"/>
              <w:rPr>
                <w:rStyle w:val="Hyperlink"/>
                <w:rFonts w:asciiTheme="minorHAnsi" w:hAnsiTheme="minorHAnsi" w:cstheme="minorHAnsi"/>
                <w:color w:val="FFFF00"/>
              </w:rPr>
            </w:pPr>
            <w:r>
              <w:rPr>
                <w:rStyle w:val="Hyperlink"/>
                <w:rFonts w:asciiTheme="minorHAnsi" w:hAnsiTheme="minorHAnsi" w:cstheme="minorHAnsi"/>
                <w:color w:val="FFFF00"/>
              </w:rPr>
              <w:t xml:space="preserve">Heinrich </w:t>
            </w:r>
            <w:proofErr w:type="spellStart"/>
            <w:r>
              <w:rPr>
                <w:rStyle w:val="Hyperlink"/>
                <w:rFonts w:asciiTheme="minorHAnsi" w:hAnsiTheme="minorHAnsi" w:cstheme="minorHAnsi"/>
                <w:color w:val="FFFF00"/>
              </w:rPr>
              <w:t>Boell</w:t>
            </w:r>
            <w:proofErr w:type="spellEnd"/>
            <w:r>
              <w:rPr>
                <w:rStyle w:val="Hyperlink"/>
                <w:rFonts w:asciiTheme="minorHAnsi" w:hAnsiTheme="minorHAnsi" w:cstheme="minorHAnsi"/>
                <w:color w:val="FFFF00"/>
              </w:rPr>
              <w:t xml:space="preserve"> (1917-1985), winner of the Nobel Prize for Literature</w:t>
            </w:r>
            <w:r w:rsidR="00BB1F0B">
              <w:rPr>
                <w:rStyle w:val="Hyperlink"/>
                <w:rFonts w:asciiTheme="minorHAnsi" w:hAnsiTheme="minorHAnsi" w:cstheme="minorHAnsi"/>
                <w:color w:val="FFFF00"/>
              </w:rPr>
              <w:t xml:space="preserve"> 1972</w:t>
            </w:r>
          </w:p>
          <w:p w:rsidR="00BB1F0B" w:rsidRDefault="00BB1F0B" w:rsidP="00615CF3">
            <w:pPr>
              <w:spacing w:line="276" w:lineRule="auto"/>
              <w:rPr>
                <w:rStyle w:val="Hyperlink"/>
                <w:rFonts w:asciiTheme="minorHAnsi" w:hAnsiTheme="minorHAnsi" w:cstheme="minorHAnsi"/>
                <w:color w:val="FFFF00"/>
              </w:rPr>
            </w:pPr>
          </w:p>
          <w:p w:rsidR="00BB1F0B" w:rsidRDefault="00BB1F0B" w:rsidP="00BB1F0B">
            <w:pPr>
              <w:spacing w:line="276" w:lineRule="auto"/>
              <w:rPr>
                <w:rStyle w:val="Hyperlink"/>
                <w:rFonts w:asciiTheme="minorHAnsi" w:hAnsiTheme="minorHAnsi" w:cstheme="minorHAnsi"/>
                <w:color w:val="FFFF00"/>
              </w:rPr>
            </w:pPr>
            <w:r>
              <w:rPr>
                <w:rStyle w:val="Hyperlink"/>
                <w:rFonts w:asciiTheme="minorHAnsi" w:hAnsiTheme="minorHAnsi" w:cstheme="minorHAnsi"/>
                <w:color w:val="FFFF00"/>
              </w:rPr>
              <w:t xml:space="preserve">     </w:t>
            </w:r>
            <w:r w:rsidRPr="006C3DFE">
              <w:rPr>
                <w:rFonts w:asciiTheme="minorHAnsi" w:hAnsiTheme="minorHAnsi" w:cstheme="minorHAnsi"/>
                <w:noProof/>
                <w:lang w:val="en-GB" w:eastAsia="en-GB"/>
              </w:rPr>
              <w:drawing>
                <wp:inline distT="0" distB="0" distL="0" distR="0" wp14:anchorId="3040242A" wp14:editId="27B834FA">
                  <wp:extent cx="1914525" cy="276225"/>
                  <wp:effectExtent l="0" t="0" r="9525" b="9525"/>
                  <wp:docPr id="13" name="Picture 13"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DF4E02" w:rsidRDefault="00DF4E02" w:rsidP="00BB1F0B">
            <w:pPr>
              <w:spacing w:line="276" w:lineRule="auto"/>
              <w:rPr>
                <w:rStyle w:val="Hyperlink"/>
                <w:rFonts w:asciiTheme="minorHAnsi" w:hAnsiTheme="minorHAnsi" w:cstheme="minorHAnsi"/>
                <w:color w:val="FFFFFF" w:themeColor="background1"/>
                <w:sz w:val="22"/>
                <w:szCs w:val="22"/>
              </w:rPr>
            </w:pPr>
            <w:r>
              <w:rPr>
                <w:rStyle w:val="Hyperlink"/>
                <w:rFonts w:asciiTheme="minorHAnsi" w:hAnsiTheme="minorHAnsi" w:cstheme="minorHAnsi"/>
                <w:color w:val="FFFFFF" w:themeColor="background1"/>
                <w:sz w:val="22"/>
                <w:szCs w:val="22"/>
              </w:rPr>
              <w:t>There can be no such thing as responsibility to oneself, strictly speaking, because in that case one can always dispense on</w:t>
            </w:r>
            <w:r w:rsidR="002E7EBC">
              <w:rPr>
                <w:rStyle w:val="Hyperlink"/>
                <w:rFonts w:asciiTheme="minorHAnsi" w:hAnsiTheme="minorHAnsi" w:cstheme="minorHAnsi"/>
                <w:color w:val="FFFFFF" w:themeColor="background1"/>
                <w:sz w:val="22"/>
                <w:szCs w:val="22"/>
              </w:rPr>
              <w:t>e</w:t>
            </w:r>
            <w:r>
              <w:rPr>
                <w:rStyle w:val="Hyperlink"/>
                <w:rFonts w:asciiTheme="minorHAnsi" w:hAnsiTheme="minorHAnsi" w:cstheme="minorHAnsi"/>
                <w:color w:val="FFFFFF" w:themeColor="background1"/>
                <w:sz w:val="22"/>
                <w:szCs w:val="22"/>
              </w:rPr>
              <w:t>self.</w:t>
            </w:r>
          </w:p>
          <w:p w:rsidR="00DF4E02" w:rsidRDefault="00DF4E02" w:rsidP="00BB1F0B">
            <w:pPr>
              <w:spacing w:line="276" w:lineRule="auto"/>
              <w:rPr>
                <w:rStyle w:val="Hyperlink"/>
                <w:rFonts w:asciiTheme="minorHAnsi" w:hAnsiTheme="minorHAnsi" w:cstheme="minorHAnsi"/>
                <w:color w:val="FFFFFF" w:themeColor="background1"/>
                <w:sz w:val="22"/>
                <w:szCs w:val="22"/>
              </w:rPr>
            </w:pPr>
          </w:p>
          <w:p w:rsidR="00BB1F0B" w:rsidRPr="00DF4E02" w:rsidRDefault="00DF4E02" w:rsidP="00BB1F0B">
            <w:pPr>
              <w:spacing w:line="276" w:lineRule="auto"/>
              <w:rPr>
                <w:rStyle w:val="Hyperlink"/>
                <w:rFonts w:asciiTheme="minorHAnsi" w:hAnsiTheme="minorHAnsi" w:cstheme="minorHAnsi"/>
                <w:color w:val="FFFFFF" w:themeColor="background1"/>
                <w:sz w:val="22"/>
                <w:szCs w:val="22"/>
              </w:rPr>
            </w:pPr>
            <w:r>
              <w:rPr>
                <w:rStyle w:val="Hyperlink"/>
                <w:rFonts w:asciiTheme="minorHAnsi" w:hAnsiTheme="minorHAnsi" w:cstheme="minorHAnsi"/>
                <w:color w:val="FFFF00"/>
                <w:sz w:val="22"/>
                <w:szCs w:val="22"/>
              </w:rPr>
              <w:t xml:space="preserve">Robert </w:t>
            </w:r>
            <w:proofErr w:type="spellStart"/>
            <w:r>
              <w:rPr>
                <w:rStyle w:val="Hyperlink"/>
                <w:rFonts w:asciiTheme="minorHAnsi" w:hAnsiTheme="minorHAnsi" w:cstheme="minorHAnsi"/>
                <w:color w:val="FFFF00"/>
                <w:sz w:val="22"/>
                <w:szCs w:val="22"/>
              </w:rPr>
              <w:t>Spaelmann</w:t>
            </w:r>
            <w:proofErr w:type="spellEnd"/>
            <w:r>
              <w:rPr>
                <w:rStyle w:val="Hyperlink"/>
                <w:rFonts w:asciiTheme="minorHAnsi" w:hAnsiTheme="minorHAnsi" w:cstheme="minorHAnsi"/>
                <w:color w:val="FFFF00"/>
                <w:sz w:val="22"/>
                <w:szCs w:val="22"/>
              </w:rPr>
              <w:t xml:space="preserve"> (b. 1927)</w:t>
            </w:r>
            <w:r>
              <w:rPr>
                <w:rStyle w:val="Hyperlink"/>
                <w:rFonts w:asciiTheme="minorHAnsi" w:hAnsiTheme="minorHAnsi" w:cstheme="minorHAnsi"/>
                <w:color w:val="FFFFFF" w:themeColor="background1"/>
                <w:sz w:val="22"/>
                <w:szCs w:val="22"/>
              </w:rPr>
              <w:t xml:space="preserve"> </w:t>
            </w:r>
          </w:p>
        </w:tc>
        <w:tc>
          <w:tcPr>
            <w:tcW w:w="6864" w:type="dxa"/>
          </w:tcPr>
          <w:p w:rsidR="00D714E5" w:rsidRPr="006C3DFE" w:rsidRDefault="00D714E5" w:rsidP="00D714E5">
            <w:pPr>
              <w:pStyle w:val="Heading2"/>
              <w:jc w:val="both"/>
              <w:rPr>
                <w:rFonts w:asciiTheme="minorHAnsi" w:hAnsiTheme="minorHAnsi" w:cstheme="minorHAnsi"/>
                <w:sz w:val="28"/>
                <w:szCs w:val="28"/>
              </w:rPr>
            </w:pPr>
            <w:r>
              <w:rPr>
                <w:rFonts w:asciiTheme="minorHAnsi" w:hAnsiTheme="minorHAnsi" w:cstheme="minorHAnsi"/>
                <w:sz w:val="28"/>
                <w:szCs w:val="28"/>
              </w:rPr>
              <w:lastRenderedPageBreak/>
              <w:t xml:space="preserve">Free School Meal Provision </w:t>
            </w:r>
            <w:proofErr w:type="gramStart"/>
            <w:r>
              <w:rPr>
                <w:rFonts w:asciiTheme="minorHAnsi" w:hAnsiTheme="minorHAnsi" w:cstheme="minorHAnsi"/>
                <w:sz w:val="28"/>
                <w:szCs w:val="28"/>
              </w:rPr>
              <w:t>During</w:t>
            </w:r>
            <w:proofErr w:type="gramEnd"/>
            <w:r>
              <w:rPr>
                <w:rFonts w:asciiTheme="minorHAnsi" w:hAnsiTheme="minorHAnsi" w:cstheme="minorHAnsi"/>
                <w:sz w:val="28"/>
                <w:szCs w:val="28"/>
              </w:rPr>
              <w:t xml:space="preserve"> Covid-19 Crisis</w:t>
            </w:r>
          </w:p>
          <w:p w:rsidR="00DD6321" w:rsidRDefault="00DD6321" w:rsidP="00DD6321">
            <w:pPr>
              <w:jc w:val="both"/>
              <w:rPr>
                <w:rFonts w:asciiTheme="minorHAnsi" w:hAnsiTheme="minorHAnsi" w:cstheme="minorHAnsi"/>
                <w:sz w:val="22"/>
                <w:szCs w:val="22"/>
              </w:rPr>
            </w:pPr>
            <w:r w:rsidRPr="00DA13E0">
              <w:rPr>
                <w:rFonts w:asciiTheme="minorHAnsi" w:hAnsiTheme="minorHAnsi" w:cstheme="minorHAnsi"/>
                <w:sz w:val="22"/>
                <w:szCs w:val="22"/>
              </w:rPr>
              <w:t>In the past two years Tyne and Wear Citizens ( TWC) has been making sure all the money made available for free school meals (FSMS)goes to the students and not back to the schools or the meal providers, which sadly has been the case. Up to £88million which should have been used to feed hungry children has gone back to schools or meal providers. There has been a national campaign</w:t>
            </w:r>
            <w:r>
              <w:rPr>
                <w:rFonts w:asciiTheme="minorHAnsi" w:hAnsiTheme="minorHAnsi" w:cstheme="minorHAnsi"/>
                <w:sz w:val="22"/>
                <w:szCs w:val="22"/>
              </w:rPr>
              <w:t xml:space="preserve"> called ‘Just Change’ to correct</w:t>
            </w:r>
            <w:r w:rsidRPr="00DA13E0">
              <w:rPr>
                <w:rFonts w:asciiTheme="minorHAnsi" w:hAnsiTheme="minorHAnsi" w:cstheme="minorHAnsi"/>
                <w:sz w:val="22"/>
                <w:szCs w:val="22"/>
              </w:rPr>
              <w:t xml:space="preserve"> this unjust situation.</w:t>
            </w:r>
          </w:p>
          <w:p w:rsidR="00DD6321" w:rsidRPr="00DA13E0" w:rsidRDefault="00DD6321" w:rsidP="00DD6321">
            <w:pPr>
              <w:jc w:val="both"/>
              <w:rPr>
                <w:rFonts w:asciiTheme="minorHAnsi" w:hAnsiTheme="minorHAnsi" w:cstheme="minorHAnsi"/>
                <w:sz w:val="22"/>
                <w:szCs w:val="22"/>
              </w:rPr>
            </w:pPr>
            <w:r w:rsidRPr="00DA13E0">
              <w:rPr>
                <w:rFonts w:asciiTheme="minorHAnsi" w:hAnsiTheme="minorHAnsi" w:cstheme="minorHAnsi"/>
                <w:sz w:val="22"/>
                <w:szCs w:val="22"/>
              </w:rPr>
              <w:t>The campaign team for Just Change has been focusing on some of the problems that students and families have been encountering with the voucher scheme for FSMs</w:t>
            </w:r>
          </w:p>
          <w:p w:rsidR="00DD6321" w:rsidRDefault="00DD6321" w:rsidP="00DD6321">
            <w:pPr>
              <w:jc w:val="both"/>
              <w:rPr>
                <w:rFonts w:asciiTheme="minorHAnsi" w:hAnsiTheme="minorHAnsi" w:cstheme="minorHAnsi"/>
                <w:sz w:val="22"/>
                <w:szCs w:val="22"/>
              </w:rPr>
            </w:pPr>
            <w:r w:rsidRPr="00DA13E0">
              <w:rPr>
                <w:rFonts w:asciiTheme="minorHAnsi" w:hAnsiTheme="minorHAnsi" w:cstheme="minorHAnsi"/>
                <w:sz w:val="22"/>
                <w:szCs w:val="22"/>
              </w:rPr>
              <w:t>As member of Citizens UK</w:t>
            </w:r>
            <w:r>
              <w:rPr>
                <w:rFonts w:asciiTheme="minorHAnsi" w:hAnsiTheme="minorHAnsi" w:cstheme="minorHAnsi"/>
                <w:sz w:val="22"/>
                <w:szCs w:val="22"/>
              </w:rPr>
              <w:t xml:space="preserve">, </w:t>
            </w:r>
            <w:r w:rsidRPr="00DA13E0">
              <w:rPr>
                <w:rFonts w:asciiTheme="minorHAnsi" w:hAnsiTheme="minorHAnsi" w:cstheme="minorHAnsi"/>
                <w:sz w:val="22"/>
                <w:szCs w:val="22"/>
              </w:rPr>
              <w:t xml:space="preserve"> TWC are campaigning for the Government to do  the following:</w:t>
            </w:r>
          </w:p>
          <w:p w:rsidR="00DD6321" w:rsidRDefault="00DD6321" w:rsidP="00DD6321">
            <w:pPr>
              <w:jc w:val="both"/>
              <w:rPr>
                <w:rFonts w:asciiTheme="minorHAnsi" w:hAnsiTheme="minorHAnsi" w:cstheme="minorHAnsi"/>
                <w:sz w:val="22"/>
                <w:szCs w:val="22"/>
              </w:rPr>
            </w:pPr>
          </w:p>
          <w:p w:rsidR="00DD6321" w:rsidRPr="00DA13E0" w:rsidRDefault="00DD6321" w:rsidP="00DD6321">
            <w:pPr>
              <w:pStyle w:val="ListParagraph"/>
              <w:numPr>
                <w:ilvl w:val="0"/>
                <w:numId w:val="16"/>
              </w:numPr>
              <w:spacing w:after="200" w:line="276" w:lineRule="auto"/>
              <w:jc w:val="both"/>
              <w:rPr>
                <w:rFonts w:asciiTheme="minorHAnsi" w:hAnsiTheme="minorHAnsi" w:cstheme="minorHAnsi"/>
                <w:sz w:val="22"/>
                <w:szCs w:val="22"/>
              </w:rPr>
            </w:pPr>
            <w:r w:rsidRPr="00DA13E0">
              <w:rPr>
                <w:rFonts w:asciiTheme="minorHAnsi" w:hAnsiTheme="minorHAnsi" w:cstheme="minorHAnsi"/>
                <w:sz w:val="22"/>
                <w:szCs w:val="22"/>
              </w:rPr>
              <w:t xml:space="preserve">Confirm that schools will be reimbursed as they work flexibly in this crisis using a combination of the available approaches </w:t>
            </w:r>
          </w:p>
          <w:p w:rsidR="00DD6321" w:rsidRPr="00DA13E0" w:rsidRDefault="00DD6321" w:rsidP="00DD6321">
            <w:pPr>
              <w:pStyle w:val="ListParagraph"/>
              <w:numPr>
                <w:ilvl w:val="0"/>
                <w:numId w:val="16"/>
              </w:numPr>
              <w:spacing w:after="200" w:line="276" w:lineRule="auto"/>
              <w:jc w:val="both"/>
              <w:rPr>
                <w:rFonts w:asciiTheme="minorHAnsi" w:hAnsiTheme="minorHAnsi" w:cstheme="minorHAnsi"/>
                <w:sz w:val="22"/>
                <w:szCs w:val="22"/>
              </w:rPr>
            </w:pPr>
            <w:r w:rsidRPr="00DA13E0">
              <w:rPr>
                <w:rFonts w:asciiTheme="minorHAnsi" w:hAnsiTheme="minorHAnsi" w:cstheme="minorHAnsi"/>
                <w:sz w:val="22"/>
                <w:szCs w:val="22"/>
              </w:rPr>
              <w:t>Continue the support of local schools and others to negotiate with national supermarkets to extend the voucher scheme</w:t>
            </w:r>
          </w:p>
          <w:p w:rsidR="00DD6321" w:rsidRPr="00DA13E0" w:rsidRDefault="00DD6321" w:rsidP="00DD6321">
            <w:pPr>
              <w:pStyle w:val="ListParagraph"/>
              <w:numPr>
                <w:ilvl w:val="0"/>
                <w:numId w:val="16"/>
              </w:numPr>
              <w:spacing w:after="200" w:line="276" w:lineRule="auto"/>
              <w:jc w:val="both"/>
              <w:rPr>
                <w:rFonts w:asciiTheme="minorHAnsi" w:hAnsiTheme="minorHAnsi" w:cstheme="minorHAnsi"/>
                <w:sz w:val="22"/>
                <w:szCs w:val="22"/>
              </w:rPr>
            </w:pPr>
            <w:r w:rsidRPr="00DA13E0">
              <w:rPr>
                <w:rFonts w:asciiTheme="minorHAnsi" w:hAnsiTheme="minorHAnsi" w:cstheme="minorHAnsi"/>
                <w:sz w:val="22"/>
                <w:szCs w:val="22"/>
              </w:rPr>
              <w:t xml:space="preserve">Extend the voucher scheme to cover the May half term and the longer summer break.  </w:t>
            </w:r>
          </w:p>
          <w:p w:rsidR="005F4009" w:rsidRDefault="00DD6321" w:rsidP="00DD6321">
            <w:pPr>
              <w:pStyle w:val="ListParagraph"/>
              <w:numPr>
                <w:ilvl w:val="0"/>
                <w:numId w:val="16"/>
              </w:numPr>
              <w:spacing w:after="200" w:line="276" w:lineRule="auto"/>
              <w:jc w:val="both"/>
              <w:rPr>
                <w:rFonts w:asciiTheme="minorHAnsi" w:hAnsiTheme="minorHAnsi" w:cstheme="minorHAnsi"/>
                <w:sz w:val="22"/>
                <w:szCs w:val="22"/>
              </w:rPr>
            </w:pPr>
            <w:r w:rsidRPr="00DA13E0">
              <w:rPr>
                <w:rFonts w:asciiTheme="minorHAnsi" w:hAnsiTheme="minorHAnsi" w:cstheme="minorHAnsi"/>
                <w:sz w:val="22"/>
                <w:szCs w:val="22"/>
              </w:rPr>
              <w:t>Enable schools to exercise discretion to issue vouchers in cases of need</w:t>
            </w:r>
          </w:p>
          <w:p w:rsidR="00DD6321" w:rsidRPr="005F4009" w:rsidRDefault="00B446A1" w:rsidP="00DD6321">
            <w:pPr>
              <w:pStyle w:val="ListParagraph"/>
              <w:numPr>
                <w:ilvl w:val="0"/>
                <w:numId w:val="16"/>
              </w:numPr>
              <w:spacing w:after="200" w:line="276" w:lineRule="auto"/>
              <w:jc w:val="both"/>
              <w:rPr>
                <w:rFonts w:asciiTheme="minorHAnsi" w:hAnsiTheme="minorHAnsi" w:cstheme="minorHAnsi"/>
                <w:sz w:val="22"/>
                <w:szCs w:val="22"/>
              </w:rPr>
            </w:pPr>
            <w:r w:rsidRPr="005F4009">
              <w:rPr>
                <w:rFonts w:asciiTheme="minorHAnsi" w:hAnsiTheme="minorHAnsi" w:cstheme="minorHAnsi"/>
                <w:sz w:val="22"/>
                <w:szCs w:val="22"/>
              </w:rPr>
              <w:t>David Watson, Head T</w:t>
            </w:r>
            <w:r w:rsidR="00DD6321" w:rsidRPr="005F4009">
              <w:rPr>
                <w:rFonts w:asciiTheme="minorHAnsi" w:hAnsiTheme="minorHAnsi" w:cstheme="minorHAnsi"/>
                <w:sz w:val="22"/>
                <w:szCs w:val="22"/>
              </w:rPr>
              <w:t>eacher</w:t>
            </w:r>
            <w:r w:rsidR="00664CF6" w:rsidRPr="005F4009">
              <w:rPr>
                <w:rFonts w:asciiTheme="minorHAnsi" w:hAnsiTheme="minorHAnsi" w:cstheme="minorHAnsi"/>
                <w:sz w:val="22"/>
                <w:szCs w:val="22"/>
              </w:rPr>
              <w:t xml:space="preserve"> at</w:t>
            </w:r>
            <w:r w:rsidR="00DD6321" w:rsidRPr="005F4009">
              <w:rPr>
                <w:rFonts w:asciiTheme="minorHAnsi" w:hAnsiTheme="minorHAnsi" w:cstheme="minorHAnsi"/>
                <w:sz w:val="22"/>
                <w:szCs w:val="22"/>
              </w:rPr>
              <w:t xml:space="preserve"> St. Thomas More RC Academy, North Shields</w:t>
            </w:r>
            <w:r w:rsidR="00664CF6" w:rsidRPr="005F4009">
              <w:rPr>
                <w:rFonts w:asciiTheme="minorHAnsi" w:hAnsiTheme="minorHAnsi" w:cstheme="minorHAnsi"/>
                <w:sz w:val="22"/>
                <w:szCs w:val="22"/>
              </w:rPr>
              <w:t>,</w:t>
            </w:r>
            <w:r w:rsidR="00E4039A" w:rsidRPr="005F4009">
              <w:rPr>
                <w:rFonts w:asciiTheme="minorHAnsi" w:hAnsiTheme="minorHAnsi" w:cstheme="minorHAnsi"/>
                <w:sz w:val="22"/>
                <w:szCs w:val="22"/>
              </w:rPr>
              <w:t xml:space="preserve"> </w:t>
            </w:r>
            <w:r w:rsidR="00DD6321" w:rsidRPr="005F4009">
              <w:rPr>
                <w:rFonts w:asciiTheme="minorHAnsi" w:hAnsiTheme="minorHAnsi" w:cstheme="minorHAnsi"/>
                <w:sz w:val="22"/>
                <w:szCs w:val="22"/>
              </w:rPr>
              <w:t>has expressed his concern: “We were grateful the government extended free school meal voucher scheme eligibility over the Easter holiday and temporarily included children of groups who have no recourse to public funds (NRPF). But there are still problems in meal provision that urgently need attention. So far in my school, there is only a 30% take-up from families entitled to free school meals. We need to ensure all families in need know how to access support and can do so quickly.”</w:t>
            </w:r>
          </w:p>
          <w:p w:rsidR="00DD6321" w:rsidRPr="00DA13E0" w:rsidRDefault="00DD6321" w:rsidP="00136879">
            <w:pPr>
              <w:jc w:val="both"/>
              <w:rPr>
                <w:rFonts w:asciiTheme="minorHAnsi" w:hAnsiTheme="minorHAnsi" w:cstheme="minorHAnsi"/>
                <w:sz w:val="22"/>
                <w:szCs w:val="22"/>
              </w:rPr>
            </w:pPr>
            <w:r>
              <w:rPr>
                <w:rFonts w:asciiTheme="minorHAnsi" w:hAnsiTheme="minorHAnsi" w:cstheme="minorHAnsi"/>
                <w:sz w:val="22"/>
                <w:szCs w:val="22"/>
              </w:rPr>
              <w:t xml:space="preserve">If you want to know more about this campaign, please go to the following website:  </w:t>
            </w:r>
            <w:hyperlink r:id="rId11" w:history="1">
              <w:r w:rsidRPr="00664CF6">
                <w:rPr>
                  <w:rStyle w:val="Hyperlink"/>
                  <w:rFonts w:asciiTheme="minorHAnsi" w:hAnsiTheme="minorHAnsi" w:cstheme="minorHAnsi"/>
                  <w:color w:val="0070C0"/>
                  <w:sz w:val="22"/>
                  <w:szCs w:val="22"/>
                </w:rPr>
                <w:t>https://www.citizensuk.org/</w:t>
              </w:r>
            </w:hyperlink>
            <w:r w:rsidR="00136879">
              <w:rPr>
                <w:rFonts w:asciiTheme="minorHAnsi" w:hAnsiTheme="minorHAnsi" w:cstheme="minorHAnsi"/>
                <w:sz w:val="22"/>
                <w:szCs w:val="22"/>
              </w:rPr>
              <w:t xml:space="preserve">. </w:t>
            </w:r>
            <w:r>
              <w:rPr>
                <w:rFonts w:asciiTheme="minorHAnsi" w:hAnsiTheme="minorHAnsi" w:cstheme="minorHAnsi"/>
                <w:sz w:val="22"/>
                <w:szCs w:val="22"/>
              </w:rPr>
              <w:t xml:space="preserve">Alternatively, contact Fr. Chris Hughes at </w:t>
            </w:r>
            <w:hyperlink r:id="rId12" w:history="1">
              <w:r w:rsidRPr="00664CF6">
                <w:rPr>
                  <w:rStyle w:val="Hyperlink"/>
                  <w:rFonts w:asciiTheme="minorHAnsi" w:hAnsiTheme="minorHAnsi" w:cstheme="minorHAnsi"/>
                  <w:color w:val="0070C0"/>
                  <w:sz w:val="22"/>
                  <w:szCs w:val="22"/>
                </w:rPr>
                <w:t>northshields.stjoseph@rcdhn.org.uk</w:t>
              </w:r>
            </w:hyperlink>
            <w:r w:rsidRPr="00DA13E0">
              <w:rPr>
                <w:rFonts w:asciiTheme="minorHAnsi" w:hAnsiTheme="minorHAnsi" w:cstheme="minorHAnsi"/>
                <w:sz w:val="22"/>
                <w:szCs w:val="22"/>
              </w:rPr>
              <w:t xml:space="preserve"> or </w:t>
            </w:r>
            <w:r w:rsidR="005F4009">
              <w:rPr>
                <w:rFonts w:asciiTheme="minorHAnsi" w:hAnsiTheme="minorHAnsi" w:cstheme="minorHAnsi"/>
                <w:sz w:val="22"/>
                <w:szCs w:val="22"/>
              </w:rPr>
              <w:t xml:space="preserve">ring </w:t>
            </w:r>
            <w:r w:rsidRPr="00DA13E0">
              <w:rPr>
                <w:rFonts w:asciiTheme="minorHAnsi" w:hAnsiTheme="minorHAnsi" w:cstheme="minorHAnsi"/>
                <w:sz w:val="22"/>
                <w:szCs w:val="22"/>
              </w:rPr>
              <w:t>0191 2575 801</w:t>
            </w:r>
            <w:r>
              <w:rPr>
                <w:rFonts w:asciiTheme="minorHAnsi" w:hAnsiTheme="minorHAnsi" w:cstheme="minorHAnsi"/>
                <w:sz w:val="22"/>
                <w:szCs w:val="22"/>
              </w:rPr>
              <w:t xml:space="preserve"> </w:t>
            </w:r>
          </w:p>
          <w:p w:rsidR="00DD6321" w:rsidRDefault="00DD6321" w:rsidP="00DD6321">
            <w:pPr>
              <w:jc w:val="both"/>
              <w:rPr>
                <w:rFonts w:asciiTheme="minorHAnsi" w:hAnsiTheme="minorHAnsi" w:cstheme="minorHAnsi"/>
                <w:sz w:val="22"/>
                <w:szCs w:val="22"/>
              </w:rPr>
            </w:pPr>
          </w:p>
          <w:p w:rsidR="00DD6321" w:rsidRPr="00136879" w:rsidRDefault="00136879" w:rsidP="00136879">
            <w:pPr>
              <w:jc w:val="right"/>
              <w:rPr>
                <w:rFonts w:asciiTheme="minorHAnsi" w:hAnsiTheme="minorHAnsi" w:cstheme="minorHAnsi"/>
                <w:b/>
                <w:sz w:val="22"/>
                <w:szCs w:val="22"/>
              </w:rPr>
            </w:pPr>
            <w:r w:rsidRPr="00136879">
              <w:rPr>
                <w:rFonts w:asciiTheme="minorHAnsi" w:hAnsiTheme="minorHAnsi" w:cstheme="minorHAnsi"/>
                <w:b/>
                <w:sz w:val="22"/>
                <w:szCs w:val="22"/>
              </w:rPr>
              <w:t>Fr. Chris Hughes</w:t>
            </w:r>
          </w:p>
          <w:p w:rsidR="00A35AD5" w:rsidRDefault="00A35AD5" w:rsidP="00A35AD5">
            <w:pPr>
              <w:jc w:val="both"/>
              <w:rPr>
                <w:rFonts w:asciiTheme="minorHAnsi" w:hAnsiTheme="minorHAnsi" w:cstheme="minorBidi"/>
                <w:color w:val="0070C0"/>
                <w:sz w:val="22"/>
                <w:szCs w:val="22"/>
              </w:rPr>
            </w:pPr>
          </w:p>
          <w:p w:rsidR="00A35AD5" w:rsidRDefault="00A35AD5" w:rsidP="00A35AD5">
            <w:pPr>
              <w:jc w:val="both"/>
              <w:rPr>
                <w:rFonts w:asciiTheme="minorHAnsi" w:hAnsiTheme="minorHAnsi" w:cstheme="minorBidi"/>
                <w:color w:val="0070C0"/>
                <w:sz w:val="22"/>
                <w:szCs w:val="22"/>
              </w:rPr>
            </w:pPr>
            <w:r>
              <w:rPr>
                <w:rFonts w:asciiTheme="minorHAnsi" w:hAnsiTheme="minorHAnsi" w:cstheme="minorBidi"/>
                <w:color w:val="0070C0"/>
                <w:sz w:val="22"/>
                <w:szCs w:val="22"/>
              </w:rPr>
              <w:lastRenderedPageBreak/>
              <w:t>Update: With great joy we have learned that the government has eventually decided that the voucher scheme for free school meals should be extended. Gratitude and respect to all those in the north east who were involved in this campaign. It just shows how public pressure, with a little bit of help from an England footballer, can make a difference!</w:t>
            </w:r>
          </w:p>
          <w:p w:rsidR="0087654F" w:rsidRPr="006C3DFE" w:rsidRDefault="0087654F" w:rsidP="0087654F">
            <w:pPr>
              <w:pStyle w:val="Heading2"/>
              <w:jc w:val="both"/>
              <w:rPr>
                <w:rFonts w:asciiTheme="minorHAnsi" w:hAnsiTheme="minorHAnsi" w:cstheme="minorHAnsi"/>
                <w:sz w:val="28"/>
                <w:szCs w:val="28"/>
              </w:rPr>
            </w:pPr>
            <w:r>
              <w:rPr>
                <w:rFonts w:asciiTheme="minorHAnsi" w:hAnsiTheme="minorHAnsi" w:cstheme="minorHAnsi"/>
                <w:sz w:val="28"/>
                <w:szCs w:val="28"/>
              </w:rPr>
              <w:t xml:space="preserve">Peter </w:t>
            </w:r>
            <w:proofErr w:type="spellStart"/>
            <w:r>
              <w:rPr>
                <w:rFonts w:asciiTheme="minorHAnsi" w:hAnsiTheme="minorHAnsi" w:cstheme="minorHAnsi"/>
                <w:sz w:val="28"/>
                <w:szCs w:val="28"/>
              </w:rPr>
              <w:t>Maurin</w:t>
            </w:r>
            <w:proofErr w:type="spellEnd"/>
            <w:r>
              <w:rPr>
                <w:rFonts w:asciiTheme="minorHAnsi" w:hAnsiTheme="minorHAnsi" w:cstheme="minorHAnsi"/>
                <w:sz w:val="28"/>
                <w:szCs w:val="28"/>
              </w:rPr>
              <w:t xml:space="preserve"> and Catholic Social Teaching (Part 2)</w:t>
            </w:r>
          </w:p>
          <w:p w:rsidR="0087654F" w:rsidRPr="0087654F" w:rsidRDefault="0087654F" w:rsidP="0087654F">
            <w:pPr>
              <w:jc w:val="both"/>
              <w:rPr>
                <w:rFonts w:asciiTheme="minorHAnsi" w:hAnsiTheme="minorHAnsi" w:cstheme="minorHAnsi"/>
                <w:sz w:val="22"/>
                <w:szCs w:val="22"/>
              </w:rPr>
            </w:pPr>
            <w:r w:rsidRPr="0087654F">
              <w:rPr>
                <w:rFonts w:asciiTheme="minorHAnsi" w:hAnsiTheme="minorHAnsi" w:cstheme="minorHAnsi"/>
                <w:sz w:val="22"/>
                <w:szCs w:val="22"/>
              </w:rPr>
              <w:t xml:space="preserve">Peter </w:t>
            </w:r>
            <w:proofErr w:type="spellStart"/>
            <w:r w:rsidRPr="0087654F">
              <w:rPr>
                <w:rFonts w:asciiTheme="minorHAnsi" w:hAnsiTheme="minorHAnsi" w:cstheme="minorHAnsi"/>
                <w:sz w:val="22"/>
                <w:szCs w:val="22"/>
              </w:rPr>
              <w:t>Maurin</w:t>
            </w:r>
            <w:proofErr w:type="spellEnd"/>
            <w:r w:rsidRPr="0087654F">
              <w:rPr>
                <w:rFonts w:asciiTheme="minorHAnsi" w:hAnsiTheme="minorHAnsi" w:cstheme="minorHAnsi"/>
                <w:sz w:val="22"/>
                <w:szCs w:val="22"/>
              </w:rPr>
              <w:t xml:space="preserve"> and Dorothy Day co-founded the Catholic Worker Movement, which was essentially a distillation of the principles of Catholic Social Teaching at a time when almost nothing was known about them among Catholics in general. Dorothy often spoke of the movement as “Peter’s Programme”, but Peter </w:t>
            </w:r>
            <w:proofErr w:type="spellStart"/>
            <w:r w:rsidRPr="0087654F">
              <w:rPr>
                <w:rFonts w:asciiTheme="minorHAnsi" w:hAnsiTheme="minorHAnsi" w:cstheme="minorHAnsi"/>
                <w:sz w:val="22"/>
                <w:szCs w:val="22"/>
              </w:rPr>
              <w:t>Maurin</w:t>
            </w:r>
            <w:proofErr w:type="spellEnd"/>
            <w:r w:rsidRPr="0087654F">
              <w:rPr>
                <w:rFonts w:asciiTheme="minorHAnsi" w:hAnsiTheme="minorHAnsi" w:cstheme="minorHAnsi"/>
                <w:sz w:val="22"/>
                <w:szCs w:val="22"/>
              </w:rPr>
              <w:t xml:space="preserve"> himself said, “This is not my program of action. It is Catholicism. These are the social teachings of the church.” </w:t>
            </w:r>
          </w:p>
          <w:p w:rsidR="00377065" w:rsidRDefault="00377065" w:rsidP="0087654F">
            <w:pPr>
              <w:jc w:val="both"/>
              <w:rPr>
                <w:rFonts w:asciiTheme="minorHAnsi" w:hAnsiTheme="minorHAnsi" w:cstheme="minorHAnsi"/>
                <w:sz w:val="22"/>
                <w:szCs w:val="22"/>
              </w:rPr>
            </w:pPr>
          </w:p>
          <w:p w:rsidR="0087654F" w:rsidRPr="0087654F" w:rsidRDefault="0087654F" w:rsidP="0087654F">
            <w:pPr>
              <w:jc w:val="both"/>
              <w:rPr>
                <w:rFonts w:asciiTheme="minorHAnsi" w:hAnsiTheme="minorHAnsi" w:cstheme="minorHAnsi"/>
                <w:sz w:val="22"/>
                <w:szCs w:val="22"/>
              </w:rPr>
            </w:pPr>
            <w:r w:rsidRPr="0087654F">
              <w:rPr>
                <w:rFonts w:asciiTheme="minorHAnsi" w:hAnsiTheme="minorHAnsi" w:cstheme="minorHAnsi"/>
                <w:sz w:val="22"/>
                <w:szCs w:val="22"/>
              </w:rPr>
              <w:t xml:space="preserve">Peter’s vision was a substantive critique of modern society and all the evils related to the economic systems of the day (which mostly are repeated in our times): greed, acquisitiveness, alienation from the land, exploitation, materialism. Peter maintained that what captivates us---such as accumulation of money or the products of industrial capitalism---also takes possession of us spiritually. </w:t>
            </w:r>
          </w:p>
          <w:p w:rsidR="00377065" w:rsidRDefault="00377065" w:rsidP="0087654F">
            <w:pPr>
              <w:jc w:val="both"/>
              <w:rPr>
                <w:rFonts w:asciiTheme="minorHAnsi" w:hAnsiTheme="minorHAnsi" w:cstheme="minorHAnsi"/>
                <w:sz w:val="22"/>
                <w:szCs w:val="22"/>
              </w:rPr>
            </w:pPr>
          </w:p>
          <w:p w:rsidR="0087654F" w:rsidRPr="0087654F" w:rsidRDefault="0087654F" w:rsidP="0087654F">
            <w:pPr>
              <w:jc w:val="both"/>
              <w:rPr>
                <w:rFonts w:asciiTheme="minorHAnsi" w:hAnsiTheme="minorHAnsi" w:cstheme="minorHAnsi"/>
                <w:sz w:val="22"/>
                <w:szCs w:val="22"/>
              </w:rPr>
            </w:pPr>
            <w:r w:rsidRPr="0087654F">
              <w:rPr>
                <w:rFonts w:asciiTheme="minorHAnsi" w:hAnsiTheme="minorHAnsi" w:cstheme="minorHAnsi"/>
                <w:sz w:val="22"/>
                <w:szCs w:val="22"/>
              </w:rPr>
              <w:t xml:space="preserve">He not only </w:t>
            </w:r>
            <w:proofErr w:type="spellStart"/>
            <w:r w:rsidRPr="0087654F">
              <w:rPr>
                <w:rFonts w:asciiTheme="minorHAnsi" w:hAnsiTheme="minorHAnsi" w:cstheme="minorHAnsi"/>
                <w:sz w:val="22"/>
                <w:szCs w:val="22"/>
              </w:rPr>
              <w:t>criticised</w:t>
            </w:r>
            <w:proofErr w:type="spellEnd"/>
            <w:r w:rsidRPr="0087654F">
              <w:rPr>
                <w:rFonts w:asciiTheme="minorHAnsi" w:hAnsiTheme="minorHAnsi" w:cstheme="minorHAnsi"/>
                <w:sz w:val="22"/>
                <w:szCs w:val="22"/>
              </w:rPr>
              <w:t xml:space="preserve"> the system, he also he also held up a model by which a ‘new society could be formed in the shell of the old’, which would better allow people to work for the common good.</w:t>
            </w:r>
          </w:p>
          <w:p w:rsidR="00377065" w:rsidRDefault="00377065" w:rsidP="0087654F">
            <w:pPr>
              <w:jc w:val="both"/>
              <w:rPr>
                <w:rFonts w:asciiTheme="minorHAnsi" w:hAnsiTheme="minorHAnsi" w:cstheme="minorHAnsi"/>
                <w:sz w:val="22"/>
                <w:szCs w:val="22"/>
              </w:rPr>
            </w:pPr>
          </w:p>
          <w:p w:rsidR="0087654F" w:rsidRPr="0087654F" w:rsidRDefault="0087654F" w:rsidP="0087654F">
            <w:pPr>
              <w:jc w:val="both"/>
              <w:rPr>
                <w:rFonts w:asciiTheme="minorHAnsi" w:hAnsiTheme="minorHAnsi" w:cstheme="minorHAnsi"/>
                <w:sz w:val="22"/>
                <w:szCs w:val="22"/>
              </w:rPr>
            </w:pPr>
            <w:r w:rsidRPr="0087654F">
              <w:rPr>
                <w:rFonts w:asciiTheme="minorHAnsi" w:hAnsiTheme="minorHAnsi" w:cstheme="minorHAnsi"/>
                <w:sz w:val="22"/>
                <w:szCs w:val="22"/>
              </w:rPr>
              <w:t xml:space="preserve">Despite his humble life, Peter was a deep thinker and an intellectual, often making available to the ‘man in the street’ the writings of such prominent writers as Jacques Maritain, Nikolai </w:t>
            </w:r>
            <w:proofErr w:type="spellStart"/>
            <w:r w:rsidRPr="0087654F">
              <w:rPr>
                <w:rFonts w:asciiTheme="minorHAnsi" w:hAnsiTheme="minorHAnsi" w:cstheme="minorHAnsi"/>
                <w:sz w:val="22"/>
                <w:szCs w:val="22"/>
              </w:rPr>
              <w:t>Berdaeyev</w:t>
            </w:r>
            <w:proofErr w:type="spellEnd"/>
            <w:r w:rsidRPr="0087654F">
              <w:rPr>
                <w:rFonts w:asciiTheme="minorHAnsi" w:hAnsiTheme="minorHAnsi" w:cstheme="minorHAnsi"/>
                <w:sz w:val="22"/>
                <w:szCs w:val="22"/>
              </w:rPr>
              <w:t xml:space="preserve">, </w:t>
            </w:r>
            <w:proofErr w:type="spellStart"/>
            <w:r w:rsidRPr="0087654F">
              <w:rPr>
                <w:rFonts w:asciiTheme="minorHAnsi" w:hAnsiTheme="minorHAnsi" w:cstheme="minorHAnsi"/>
                <w:sz w:val="22"/>
                <w:szCs w:val="22"/>
              </w:rPr>
              <w:t>Hilaire</w:t>
            </w:r>
            <w:proofErr w:type="spellEnd"/>
            <w:r w:rsidRPr="0087654F">
              <w:rPr>
                <w:rFonts w:asciiTheme="minorHAnsi" w:hAnsiTheme="minorHAnsi" w:cstheme="minorHAnsi"/>
                <w:sz w:val="22"/>
                <w:szCs w:val="22"/>
              </w:rPr>
              <w:t xml:space="preserve"> Belloc, and others by </w:t>
            </w:r>
            <w:proofErr w:type="spellStart"/>
            <w:r w:rsidRPr="0087654F">
              <w:rPr>
                <w:rFonts w:asciiTheme="minorHAnsi" w:hAnsiTheme="minorHAnsi" w:cstheme="minorHAnsi"/>
                <w:sz w:val="22"/>
                <w:szCs w:val="22"/>
              </w:rPr>
              <w:t>summarising</w:t>
            </w:r>
            <w:proofErr w:type="spellEnd"/>
            <w:r w:rsidRPr="0087654F">
              <w:rPr>
                <w:rFonts w:asciiTheme="minorHAnsi" w:hAnsiTheme="minorHAnsi" w:cstheme="minorHAnsi"/>
                <w:sz w:val="22"/>
                <w:szCs w:val="22"/>
              </w:rPr>
              <w:t xml:space="preserve"> their thoughts in his “Easy Essays.” He traveled extensively and gave lectures at parishes, universities (including Harvard), and meetings of bishops and priests, often in conjunction with Dorothy Day’s speaking tours.  </w:t>
            </w:r>
          </w:p>
          <w:p w:rsidR="00377065" w:rsidRDefault="00377065" w:rsidP="0087654F">
            <w:pPr>
              <w:jc w:val="both"/>
              <w:rPr>
                <w:rFonts w:asciiTheme="minorHAnsi" w:hAnsiTheme="minorHAnsi" w:cstheme="minorHAnsi"/>
                <w:sz w:val="22"/>
                <w:szCs w:val="22"/>
              </w:rPr>
            </w:pPr>
          </w:p>
          <w:p w:rsidR="0087654F" w:rsidRDefault="0087654F" w:rsidP="0087654F">
            <w:pPr>
              <w:jc w:val="both"/>
              <w:rPr>
                <w:rFonts w:asciiTheme="minorHAnsi" w:hAnsiTheme="minorHAnsi" w:cstheme="minorHAnsi"/>
                <w:sz w:val="22"/>
                <w:szCs w:val="22"/>
              </w:rPr>
            </w:pPr>
            <w:r w:rsidRPr="0087654F">
              <w:rPr>
                <w:rFonts w:asciiTheme="minorHAnsi" w:hAnsiTheme="minorHAnsi" w:cstheme="minorHAnsi"/>
                <w:sz w:val="22"/>
                <w:szCs w:val="22"/>
              </w:rPr>
              <w:t xml:space="preserve">Sometimes the Easy Essays (written in poetic form) are dismissed or disregarded as too quaint or too simplistic---or utopian. But that fails to acknowledge the really deep reflection needed to create many of the plays on words that made them catchy and memorable (and understandable to the man/woman on the street).  He presented, in the briefest manner possible, the specifics of things like economic history and how the economy works---in a way that was understandable to his </w:t>
            </w:r>
            <w:proofErr w:type="spellStart"/>
            <w:r w:rsidRPr="0087654F">
              <w:rPr>
                <w:rFonts w:asciiTheme="minorHAnsi" w:hAnsiTheme="minorHAnsi" w:cstheme="minorHAnsi"/>
                <w:sz w:val="22"/>
                <w:szCs w:val="22"/>
              </w:rPr>
              <w:t>favourite</w:t>
            </w:r>
            <w:proofErr w:type="spellEnd"/>
            <w:r w:rsidRPr="0087654F">
              <w:rPr>
                <w:rFonts w:asciiTheme="minorHAnsi" w:hAnsiTheme="minorHAnsi" w:cstheme="minorHAnsi"/>
                <w:sz w:val="22"/>
                <w:szCs w:val="22"/>
              </w:rPr>
              <w:t xml:space="preserve"> audience, the man on the street. Here is one example:</w:t>
            </w:r>
          </w:p>
          <w:p w:rsidR="0087654F" w:rsidRDefault="0087654F" w:rsidP="0087654F">
            <w:pPr>
              <w:jc w:val="center"/>
              <w:rPr>
                <w:rFonts w:asciiTheme="minorHAnsi" w:hAnsiTheme="minorHAnsi" w:cstheme="minorHAnsi"/>
                <w:sz w:val="22"/>
                <w:szCs w:val="22"/>
              </w:rPr>
            </w:pPr>
            <w:r>
              <w:rPr>
                <w:rFonts w:asciiTheme="minorHAnsi" w:hAnsiTheme="minorHAnsi" w:cstheme="minorHAnsi"/>
                <w:sz w:val="22"/>
                <w:szCs w:val="22"/>
              </w:rPr>
              <w:t>Interest does not interest me</w:t>
            </w:r>
          </w:p>
          <w:p w:rsidR="0087654F" w:rsidRDefault="0087654F" w:rsidP="0087654F">
            <w:pPr>
              <w:jc w:val="center"/>
              <w:rPr>
                <w:rFonts w:asciiTheme="minorHAnsi" w:hAnsiTheme="minorHAnsi" w:cstheme="minorHAnsi"/>
                <w:sz w:val="22"/>
                <w:szCs w:val="22"/>
              </w:rPr>
            </w:pPr>
            <w:r>
              <w:rPr>
                <w:rFonts w:asciiTheme="minorHAnsi" w:hAnsiTheme="minorHAnsi" w:cstheme="minorHAnsi"/>
                <w:sz w:val="22"/>
                <w:szCs w:val="22"/>
              </w:rPr>
              <w:t>But principle does interest me.</w:t>
            </w:r>
          </w:p>
          <w:p w:rsidR="0087654F" w:rsidRDefault="0087654F" w:rsidP="0087654F">
            <w:pPr>
              <w:jc w:val="center"/>
              <w:rPr>
                <w:rFonts w:asciiTheme="minorHAnsi" w:hAnsiTheme="minorHAnsi" w:cstheme="minorHAnsi"/>
                <w:sz w:val="22"/>
                <w:szCs w:val="22"/>
              </w:rPr>
            </w:pPr>
            <w:r>
              <w:rPr>
                <w:rFonts w:asciiTheme="minorHAnsi" w:hAnsiTheme="minorHAnsi" w:cstheme="minorHAnsi"/>
                <w:sz w:val="22"/>
                <w:szCs w:val="22"/>
              </w:rPr>
              <w:t>Modern man maintains that enlightened self-interest</w:t>
            </w:r>
          </w:p>
          <w:p w:rsidR="0087654F" w:rsidRDefault="0087654F" w:rsidP="0087654F">
            <w:pPr>
              <w:jc w:val="center"/>
              <w:rPr>
                <w:rFonts w:asciiTheme="minorHAnsi" w:hAnsiTheme="minorHAnsi" w:cstheme="minorHAnsi"/>
                <w:sz w:val="22"/>
                <w:szCs w:val="22"/>
              </w:rPr>
            </w:pP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the way to see that society governs itself.</w:t>
            </w:r>
          </w:p>
          <w:p w:rsidR="0087654F" w:rsidRDefault="0087654F" w:rsidP="0087654F">
            <w:pPr>
              <w:jc w:val="center"/>
              <w:rPr>
                <w:rFonts w:asciiTheme="minorHAnsi" w:hAnsiTheme="minorHAnsi" w:cstheme="minorHAnsi"/>
                <w:sz w:val="22"/>
                <w:szCs w:val="22"/>
              </w:rPr>
            </w:pPr>
            <w:r>
              <w:rPr>
                <w:rFonts w:asciiTheme="minorHAnsi" w:hAnsiTheme="minorHAnsi" w:cstheme="minorHAnsi"/>
                <w:sz w:val="22"/>
                <w:szCs w:val="22"/>
              </w:rPr>
              <w:t>But the self-interest is no longer enlightened</w:t>
            </w:r>
          </w:p>
          <w:p w:rsidR="0087654F" w:rsidRDefault="0087654F" w:rsidP="0087654F">
            <w:pPr>
              <w:jc w:val="center"/>
              <w:rPr>
                <w:rFonts w:asciiTheme="minorHAnsi" w:hAnsiTheme="minorHAnsi" w:cstheme="minorHAnsi"/>
                <w:sz w:val="22"/>
                <w:szCs w:val="22"/>
              </w:rPr>
            </w:pPr>
            <w:proofErr w:type="gramStart"/>
            <w:r>
              <w:rPr>
                <w:rFonts w:asciiTheme="minorHAnsi" w:hAnsiTheme="minorHAnsi" w:cstheme="minorHAnsi"/>
                <w:sz w:val="22"/>
                <w:szCs w:val="22"/>
              </w:rPr>
              <w:t>and</w:t>
            </w:r>
            <w:proofErr w:type="gramEnd"/>
            <w:r>
              <w:rPr>
                <w:rFonts w:asciiTheme="minorHAnsi" w:hAnsiTheme="minorHAnsi" w:cstheme="minorHAnsi"/>
                <w:sz w:val="22"/>
                <w:szCs w:val="22"/>
              </w:rPr>
              <w:t xml:space="preserve"> no one is remembering principle.</w:t>
            </w:r>
          </w:p>
          <w:p w:rsidR="0087654F" w:rsidRDefault="0087654F" w:rsidP="0087654F">
            <w:pPr>
              <w:jc w:val="center"/>
              <w:rPr>
                <w:rFonts w:asciiTheme="minorHAnsi" w:hAnsiTheme="minorHAnsi" w:cstheme="minorHAnsi"/>
                <w:sz w:val="22"/>
                <w:szCs w:val="22"/>
              </w:rPr>
            </w:pPr>
            <w:r>
              <w:rPr>
                <w:rFonts w:asciiTheme="minorHAnsi" w:hAnsiTheme="minorHAnsi" w:cstheme="minorHAnsi"/>
                <w:sz w:val="22"/>
                <w:szCs w:val="22"/>
              </w:rPr>
              <w:t>When interest becomes the only principle</w:t>
            </w:r>
          </w:p>
          <w:p w:rsidR="0087654F" w:rsidRDefault="0087654F" w:rsidP="0087654F">
            <w:pPr>
              <w:jc w:val="center"/>
              <w:rPr>
                <w:rFonts w:asciiTheme="minorHAnsi" w:hAnsiTheme="minorHAnsi" w:cstheme="minorHAnsi"/>
                <w:sz w:val="22"/>
                <w:szCs w:val="22"/>
              </w:rPr>
            </w:pPr>
            <w:proofErr w:type="gramStart"/>
            <w:r>
              <w:rPr>
                <w:rFonts w:asciiTheme="minorHAnsi" w:hAnsiTheme="minorHAnsi" w:cstheme="minorHAnsi"/>
                <w:sz w:val="22"/>
                <w:szCs w:val="22"/>
              </w:rPr>
              <w:t>what</w:t>
            </w:r>
            <w:proofErr w:type="gramEnd"/>
            <w:r>
              <w:rPr>
                <w:rFonts w:asciiTheme="minorHAnsi" w:hAnsiTheme="minorHAnsi" w:cstheme="minorHAnsi"/>
                <w:sz w:val="22"/>
                <w:szCs w:val="22"/>
              </w:rPr>
              <w:t xml:space="preserve"> we get is a selfish society.</w:t>
            </w:r>
          </w:p>
          <w:p w:rsidR="00377065" w:rsidRDefault="00377065" w:rsidP="0087654F">
            <w:pPr>
              <w:jc w:val="both"/>
              <w:rPr>
                <w:rFonts w:asciiTheme="minorHAnsi" w:hAnsiTheme="minorHAnsi" w:cstheme="minorHAnsi"/>
                <w:sz w:val="22"/>
                <w:szCs w:val="22"/>
              </w:rPr>
            </w:pPr>
          </w:p>
          <w:p w:rsidR="0087654F" w:rsidRPr="0087654F" w:rsidRDefault="0087654F" w:rsidP="0087654F">
            <w:pPr>
              <w:jc w:val="both"/>
              <w:rPr>
                <w:rFonts w:asciiTheme="minorHAnsi" w:hAnsiTheme="minorHAnsi" w:cstheme="minorHAnsi"/>
                <w:sz w:val="22"/>
                <w:szCs w:val="22"/>
              </w:rPr>
            </w:pPr>
            <w:r w:rsidRPr="0087654F">
              <w:rPr>
                <w:rFonts w:asciiTheme="minorHAnsi" w:hAnsiTheme="minorHAnsi" w:cstheme="minorHAnsi"/>
                <w:sz w:val="22"/>
                <w:szCs w:val="22"/>
              </w:rPr>
              <w:lastRenderedPageBreak/>
              <w:t xml:space="preserve">The Catholic Workers drew up a charter that </w:t>
            </w:r>
            <w:proofErr w:type="spellStart"/>
            <w:r w:rsidRPr="0087654F">
              <w:rPr>
                <w:rFonts w:asciiTheme="minorHAnsi" w:hAnsiTheme="minorHAnsi" w:cstheme="minorHAnsi"/>
                <w:sz w:val="22"/>
                <w:szCs w:val="22"/>
              </w:rPr>
              <w:t>emphasised</w:t>
            </w:r>
            <w:proofErr w:type="spellEnd"/>
            <w:r w:rsidRPr="0087654F">
              <w:rPr>
                <w:rFonts w:asciiTheme="minorHAnsi" w:hAnsiTheme="minorHAnsi" w:cstheme="minorHAnsi"/>
                <w:sz w:val="22"/>
                <w:szCs w:val="22"/>
              </w:rPr>
              <w:t xml:space="preserve"> </w:t>
            </w:r>
            <w:proofErr w:type="spellStart"/>
            <w:r w:rsidRPr="0087654F">
              <w:rPr>
                <w:rFonts w:asciiTheme="minorHAnsi" w:hAnsiTheme="minorHAnsi" w:cstheme="minorHAnsi"/>
                <w:sz w:val="22"/>
                <w:szCs w:val="22"/>
              </w:rPr>
              <w:t>personalism</w:t>
            </w:r>
            <w:proofErr w:type="spellEnd"/>
            <w:r w:rsidRPr="0087654F">
              <w:rPr>
                <w:rFonts w:asciiTheme="minorHAnsi" w:hAnsiTheme="minorHAnsi" w:cstheme="minorHAnsi"/>
                <w:sz w:val="22"/>
                <w:szCs w:val="22"/>
              </w:rPr>
              <w:t xml:space="preserve">, a </w:t>
            </w:r>
            <w:proofErr w:type="spellStart"/>
            <w:r w:rsidRPr="0087654F">
              <w:rPr>
                <w:rFonts w:asciiTheme="minorHAnsi" w:hAnsiTheme="minorHAnsi" w:cstheme="minorHAnsi"/>
                <w:sz w:val="22"/>
                <w:szCs w:val="22"/>
              </w:rPr>
              <w:t>decentralised</w:t>
            </w:r>
            <w:proofErr w:type="spellEnd"/>
            <w:r w:rsidRPr="0087654F">
              <w:rPr>
                <w:rFonts w:asciiTheme="minorHAnsi" w:hAnsiTheme="minorHAnsi" w:cstheme="minorHAnsi"/>
                <w:sz w:val="22"/>
                <w:szCs w:val="22"/>
              </w:rPr>
              <w:t xml:space="preserve"> society, a green revolution, </w:t>
            </w:r>
            <w:proofErr w:type="gramStart"/>
            <w:r w:rsidRPr="0087654F">
              <w:rPr>
                <w:rFonts w:asciiTheme="minorHAnsi" w:hAnsiTheme="minorHAnsi" w:cstheme="minorHAnsi"/>
                <w:sz w:val="22"/>
                <w:szCs w:val="22"/>
              </w:rPr>
              <w:t>nonviolence</w:t>
            </w:r>
            <w:proofErr w:type="gramEnd"/>
            <w:r w:rsidRPr="0087654F">
              <w:rPr>
                <w:rFonts w:asciiTheme="minorHAnsi" w:hAnsiTheme="minorHAnsi" w:cstheme="minorHAnsi"/>
                <w:sz w:val="22"/>
                <w:szCs w:val="22"/>
              </w:rPr>
              <w:t xml:space="preserve">, practice of the works of mercy, manual labour, and voluntary poverty. This poverty was lived in a radical way. The Catholic Workers, often at significant personal sacrifice, lived among the poorest and shared all their deprivations and degradations. Peter </w:t>
            </w:r>
            <w:proofErr w:type="spellStart"/>
            <w:r w:rsidRPr="0087654F">
              <w:rPr>
                <w:rFonts w:asciiTheme="minorHAnsi" w:hAnsiTheme="minorHAnsi" w:cstheme="minorHAnsi"/>
                <w:sz w:val="22"/>
                <w:szCs w:val="22"/>
              </w:rPr>
              <w:t>Maurin</w:t>
            </w:r>
            <w:proofErr w:type="spellEnd"/>
            <w:r w:rsidRPr="0087654F">
              <w:rPr>
                <w:rFonts w:asciiTheme="minorHAnsi" w:hAnsiTheme="minorHAnsi" w:cstheme="minorHAnsi"/>
                <w:sz w:val="22"/>
                <w:szCs w:val="22"/>
              </w:rPr>
              <w:t xml:space="preserve"> never had a second coat, often gave away his bed, never had his own desk, and simply ate whatever was put in front of him.</w:t>
            </w:r>
          </w:p>
          <w:p w:rsidR="00377065" w:rsidRDefault="00377065" w:rsidP="0087654F">
            <w:pPr>
              <w:jc w:val="both"/>
              <w:rPr>
                <w:rFonts w:asciiTheme="minorHAnsi" w:hAnsiTheme="minorHAnsi" w:cstheme="minorHAnsi"/>
                <w:sz w:val="22"/>
                <w:szCs w:val="22"/>
              </w:rPr>
            </w:pPr>
          </w:p>
          <w:p w:rsidR="0087654F" w:rsidRPr="0087654F" w:rsidRDefault="00E5779C" w:rsidP="0087654F">
            <w:pPr>
              <w:jc w:val="both"/>
              <w:rPr>
                <w:rFonts w:asciiTheme="minorHAnsi" w:hAnsiTheme="minorHAnsi" w:cstheme="minorHAnsi"/>
                <w:sz w:val="22"/>
                <w:szCs w:val="22"/>
              </w:rPr>
            </w:pPr>
            <w:r>
              <w:rPr>
                <w:rFonts w:asciiTheme="minorHAnsi" w:hAnsiTheme="minorHAnsi" w:cstheme="minorHAnsi"/>
                <w:sz w:val="22"/>
                <w:szCs w:val="22"/>
              </w:rPr>
              <w:t xml:space="preserve">Living among the poorest </w:t>
            </w:r>
            <w:r w:rsidR="0087654F" w:rsidRPr="0087654F">
              <w:rPr>
                <w:rFonts w:asciiTheme="minorHAnsi" w:hAnsiTheme="minorHAnsi" w:cstheme="minorHAnsi"/>
                <w:sz w:val="22"/>
                <w:szCs w:val="22"/>
              </w:rPr>
              <w:t xml:space="preserve">in the Houses of Hospitality </w:t>
            </w:r>
            <w:r w:rsidR="00377065">
              <w:rPr>
                <w:rFonts w:asciiTheme="minorHAnsi" w:hAnsiTheme="minorHAnsi" w:cstheme="minorHAnsi"/>
                <w:sz w:val="22"/>
                <w:szCs w:val="22"/>
              </w:rPr>
              <w:t xml:space="preserve">often led </w:t>
            </w:r>
            <w:proofErr w:type="gramStart"/>
            <w:r w:rsidR="00377065">
              <w:rPr>
                <w:rFonts w:asciiTheme="minorHAnsi" w:hAnsiTheme="minorHAnsi" w:cstheme="minorHAnsi"/>
                <w:sz w:val="22"/>
                <w:szCs w:val="22"/>
              </w:rPr>
              <w:t xml:space="preserve">to </w:t>
            </w:r>
            <w:r>
              <w:rPr>
                <w:rFonts w:asciiTheme="minorHAnsi" w:hAnsiTheme="minorHAnsi" w:cstheme="minorHAnsi"/>
                <w:sz w:val="22"/>
                <w:szCs w:val="22"/>
              </w:rPr>
              <w:t xml:space="preserve"> </w:t>
            </w:r>
            <w:r w:rsidR="00EA2835">
              <w:rPr>
                <w:rFonts w:asciiTheme="minorHAnsi" w:hAnsiTheme="minorHAnsi" w:cstheme="minorHAnsi"/>
                <w:sz w:val="22"/>
                <w:szCs w:val="22"/>
              </w:rPr>
              <w:t>challenges</w:t>
            </w:r>
            <w:proofErr w:type="gramEnd"/>
            <w:r w:rsidR="0087654F" w:rsidRPr="0087654F">
              <w:rPr>
                <w:rFonts w:asciiTheme="minorHAnsi" w:hAnsiTheme="minorHAnsi" w:cstheme="minorHAnsi"/>
                <w:sz w:val="22"/>
                <w:szCs w:val="22"/>
              </w:rPr>
              <w:t xml:space="preserve">. Dorothy Day wrote to an interested person, “We are not a community of saints but rather a slipshod group of individuals who were trying to work out certain principles….We could not put people out on the street…because they acted irrationally and hatefully. We were trying to overcome hatred with love, to understand the forces that made men what they are, to learn something about their backgrounds their education, to change them, if possible, from lions into lambs. It was a practice in loving, a learning to love, </w:t>
            </w:r>
            <w:proofErr w:type="gramStart"/>
            <w:r w:rsidR="0087654F" w:rsidRPr="0087654F">
              <w:rPr>
                <w:rFonts w:asciiTheme="minorHAnsi" w:hAnsiTheme="minorHAnsi" w:cstheme="minorHAnsi"/>
                <w:sz w:val="22"/>
                <w:szCs w:val="22"/>
              </w:rPr>
              <w:t>a</w:t>
            </w:r>
            <w:proofErr w:type="gramEnd"/>
            <w:r w:rsidR="0087654F" w:rsidRPr="0087654F">
              <w:rPr>
                <w:rFonts w:asciiTheme="minorHAnsi" w:hAnsiTheme="minorHAnsi" w:cstheme="minorHAnsi"/>
                <w:sz w:val="22"/>
                <w:szCs w:val="22"/>
              </w:rPr>
              <w:t xml:space="preserve"> paying of the cost of love.”</w:t>
            </w:r>
          </w:p>
          <w:p w:rsidR="00377065" w:rsidRDefault="00377065" w:rsidP="0087654F">
            <w:pPr>
              <w:jc w:val="both"/>
              <w:rPr>
                <w:rFonts w:asciiTheme="minorHAnsi" w:hAnsiTheme="minorHAnsi" w:cstheme="minorHAnsi"/>
                <w:sz w:val="22"/>
                <w:szCs w:val="22"/>
              </w:rPr>
            </w:pPr>
          </w:p>
          <w:p w:rsidR="0087654F" w:rsidRPr="0087654F" w:rsidRDefault="0087654F" w:rsidP="0087654F">
            <w:pPr>
              <w:jc w:val="both"/>
              <w:rPr>
                <w:rFonts w:asciiTheme="minorHAnsi" w:hAnsiTheme="minorHAnsi" w:cstheme="minorHAnsi"/>
                <w:sz w:val="22"/>
                <w:szCs w:val="22"/>
              </w:rPr>
            </w:pPr>
            <w:r w:rsidRPr="0087654F">
              <w:rPr>
                <w:rFonts w:asciiTheme="minorHAnsi" w:hAnsiTheme="minorHAnsi" w:cstheme="minorHAnsi"/>
                <w:sz w:val="22"/>
                <w:szCs w:val="22"/>
              </w:rPr>
              <w:t xml:space="preserve">But it is </w:t>
            </w:r>
            <w:proofErr w:type="spellStart"/>
            <w:r w:rsidRPr="0087654F">
              <w:rPr>
                <w:rFonts w:asciiTheme="minorHAnsi" w:hAnsiTheme="minorHAnsi" w:cstheme="minorHAnsi"/>
                <w:sz w:val="22"/>
                <w:szCs w:val="22"/>
              </w:rPr>
              <w:t>personalism</w:t>
            </w:r>
            <w:proofErr w:type="spellEnd"/>
            <w:r w:rsidRPr="0087654F">
              <w:rPr>
                <w:rFonts w:asciiTheme="minorHAnsi" w:hAnsiTheme="minorHAnsi" w:cstheme="minorHAnsi"/>
                <w:sz w:val="22"/>
                <w:szCs w:val="22"/>
              </w:rPr>
              <w:t xml:space="preserve"> that most marks Peter </w:t>
            </w:r>
            <w:proofErr w:type="spellStart"/>
            <w:r w:rsidRPr="0087654F">
              <w:rPr>
                <w:rFonts w:asciiTheme="minorHAnsi" w:hAnsiTheme="minorHAnsi" w:cstheme="minorHAnsi"/>
                <w:sz w:val="22"/>
                <w:szCs w:val="22"/>
              </w:rPr>
              <w:t>Maurin’s</w:t>
            </w:r>
            <w:proofErr w:type="spellEnd"/>
            <w:r w:rsidRPr="0087654F">
              <w:rPr>
                <w:rFonts w:asciiTheme="minorHAnsi" w:hAnsiTheme="minorHAnsi" w:cstheme="minorHAnsi"/>
                <w:sz w:val="22"/>
                <w:szCs w:val="22"/>
              </w:rPr>
              <w:t xml:space="preserve"> vision. Briefly stated, it asks that each of us becomes the change that we want to see in other people (including society in general). </w:t>
            </w:r>
            <w:proofErr w:type="spellStart"/>
            <w:r w:rsidRPr="0087654F">
              <w:rPr>
                <w:rFonts w:asciiTheme="minorHAnsi" w:hAnsiTheme="minorHAnsi" w:cstheme="minorHAnsi"/>
                <w:sz w:val="22"/>
                <w:szCs w:val="22"/>
              </w:rPr>
              <w:t>Personalism</w:t>
            </w:r>
            <w:proofErr w:type="spellEnd"/>
            <w:r w:rsidRPr="0087654F">
              <w:rPr>
                <w:rFonts w:asciiTheme="minorHAnsi" w:hAnsiTheme="minorHAnsi" w:cstheme="minorHAnsi"/>
                <w:sz w:val="22"/>
                <w:szCs w:val="22"/>
              </w:rPr>
              <w:t xml:space="preserve"> seeks to move away from </w:t>
            </w:r>
            <w:proofErr w:type="spellStart"/>
            <w:r w:rsidRPr="0087654F">
              <w:rPr>
                <w:rFonts w:asciiTheme="minorHAnsi" w:hAnsiTheme="minorHAnsi" w:cstheme="minorHAnsi"/>
                <w:sz w:val="22"/>
                <w:szCs w:val="22"/>
              </w:rPr>
              <w:t>self-centred</w:t>
            </w:r>
            <w:proofErr w:type="spellEnd"/>
            <w:r w:rsidRPr="0087654F">
              <w:rPr>
                <w:rFonts w:asciiTheme="minorHAnsi" w:hAnsiTheme="minorHAnsi" w:cstheme="minorHAnsi"/>
                <w:sz w:val="22"/>
                <w:szCs w:val="22"/>
              </w:rPr>
              <w:t xml:space="preserve"> individualism by taking personal responsibility for changing societal conditions, rather than looking to the state or other institutions to provide impersonal “charity.” To his mind political actions such as strikes and protests were never as effective as the simple actions of carrying our works of mercy could be. </w:t>
            </w:r>
          </w:p>
          <w:p w:rsidR="00377065" w:rsidRDefault="00377065" w:rsidP="0087654F">
            <w:pPr>
              <w:jc w:val="both"/>
              <w:rPr>
                <w:rFonts w:asciiTheme="minorHAnsi" w:hAnsiTheme="minorHAnsi" w:cstheme="minorHAnsi"/>
                <w:sz w:val="22"/>
                <w:szCs w:val="22"/>
              </w:rPr>
            </w:pPr>
          </w:p>
          <w:p w:rsidR="0087654F" w:rsidRPr="0087654F" w:rsidRDefault="0087654F" w:rsidP="0087654F">
            <w:pPr>
              <w:jc w:val="both"/>
              <w:rPr>
                <w:rFonts w:asciiTheme="minorHAnsi" w:hAnsiTheme="minorHAnsi" w:cstheme="minorHAnsi"/>
                <w:sz w:val="22"/>
                <w:szCs w:val="22"/>
              </w:rPr>
            </w:pPr>
            <w:r w:rsidRPr="0087654F">
              <w:rPr>
                <w:rFonts w:asciiTheme="minorHAnsi" w:hAnsiTheme="minorHAnsi" w:cstheme="minorHAnsi"/>
                <w:sz w:val="22"/>
                <w:szCs w:val="22"/>
              </w:rPr>
              <w:t xml:space="preserve">Dorothy Day once wrote, “Young people say: What good can one person do? What is the sense of our small effort? They cannot see that we must lay one brick at a time, take one step at a time; we can be responsible only for the one action of the present moment. But we can beg for an increase of love in our hearts that will vitalize and transform all our individual actions, and know that God will take them and multiply them, as Jesus multiplied the loaves and fishes.”  </w:t>
            </w:r>
          </w:p>
          <w:p w:rsidR="00377065" w:rsidRDefault="00377065" w:rsidP="0087654F">
            <w:pPr>
              <w:jc w:val="both"/>
              <w:rPr>
                <w:rFonts w:asciiTheme="minorHAnsi" w:hAnsiTheme="minorHAnsi" w:cstheme="minorHAnsi"/>
                <w:sz w:val="22"/>
                <w:szCs w:val="22"/>
              </w:rPr>
            </w:pPr>
          </w:p>
          <w:p w:rsidR="0087654F" w:rsidRPr="0087654F" w:rsidRDefault="0087654F" w:rsidP="0087654F">
            <w:pPr>
              <w:jc w:val="both"/>
              <w:rPr>
                <w:rFonts w:asciiTheme="minorHAnsi" w:hAnsiTheme="minorHAnsi" w:cstheme="minorHAnsi"/>
                <w:sz w:val="22"/>
                <w:szCs w:val="22"/>
              </w:rPr>
            </w:pPr>
            <w:r w:rsidRPr="0087654F">
              <w:rPr>
                <w:rFonts w:asciiTheme="minorHAnsi" w:hAnsiTheme="minorHAnsi" w:cstheme="minorHAnsi"/>
                <w:sz w:val="22"/>
                <w:szCs w:val="22"/>
              </w:rPr>
              <w:t xml:space="preserve">In many ways Peter was radical indeed (he originally suggested The Catholic Radical as the movement’s name before they decided on The Catholic Worker). But then, isn’t true Christianity itself quite radical?  </w:t>
            </w:r>
          </w:p>
          <w:p w:rsidR="0087654F" w:rsidRPr="0087654F" w:rsidRDefault="0087654F" w:rsidP="0087654F">
            <w:pPr>
              <w:rPr>
                <w:rFonts w:asciiTheme="minorHAnsi" w:hAnsiTheme="minorHAnsi" w:cstheme="minorHAnsi"/>
                <w:sz w:val="22"/>
                <w:szCs w:val="22"/>
              </w:rPr>
            </w:pPr>
          </w:p>
          <w:p w:rsidR="008D6A73" w:rsidRDefault="0087654F" w:rsidP="00DD6321">
            <w:pPr>
              <w:pStyle w:val="Heading2"/>
              <w:rPr>
                <w:rFonts w:asciiTheme="minorHAnsi" w:hAnsiTheme="minorHAnsi" w:cstheme="minorHAnsi"/>
                <w:b/>
                <w:bCs/>
                <w:sz w:val="32"/>
                <w:szCs w:val="32"/>
              </w:rPr>
            </w:pPr>
            <w:proofErr w:type="gramStart"/>
            <w:r>
              <w:rPr>
                <w:rFonts w:asciiTheme="minorHAnsi" w:hAnsiTheme="minorHAnsi" w:cstheme="minorHAnsi"/>
                <w:b/>
                <w:bCs/>
                <w:sz w:val="32"/>
                <w:szCs w:val="32"/>
              </w:rPr>
              <w:t>Institutiona</w:t>
            </w:r>
            <w:r w:rsidR="009F14F7">
              <w:rPr>
                <w:rFonts w:asciiTheme="minorHAnsi" w:hAnsiTheme="minorHAnsi" w:cstheme="minorHAnsi"/>
                <w:b/>
                <w:bCs/>
                <w:sz w:val="32"/>
                <w:szCs w:val="32"/>
              </w:rPr>
              <w:t>l Evil?</w:t>
            </w:r>
            <w:proofErr w:type="gramEnd"/>
            <w:r w:rsidR="009F14F7">
              <w:rPr>
                <w:rFonts w:asciiTheme="minorHAnsi" w:hAnsiTheme="minorHAnsi" w:cstheme="minorHAnsi"/>
                <w:b/>
                <w:bCs/>
                <w:sz w:val="32"/>
                <w:szCs w:val="32"/>
              </w:rPr>
              <w:t xml:space="preserve"> </w:t>
            </w:r>
            <w:proofErr w:type="gramStart"/>
            <w:r w:rsidR="009F14F7">
              <w:rPr>
                <w:rFonts w:asciiTheme="minorHAnsi" w:hAnsiTheme="minorHAnsi" w:cstheme="minorHAnsi"/>
                <w:b/>
                <w:bCs/>
                <w:sz w:val="32"/>
                <w:szCs w:val="32"/>
              </w:rPr>
              <w:t>Sinful Social Structures</w:t>
            </w:r>
            <w:r>
              <w:rPr>
                <w:rFonts w:asciiTheme="minorHAnsi" w:hAnsiTheme="minorHAnsi" w:cstheme="minorHAnsi"/>
                <w:b/>
                <w:bCs/>
                <w:sz w:val="32"/>
                <w:szCs w:val="32"/>
              </w:rPr>
              <w:t>?</w:t>
            </w:r>
            <w:proofErr w:type="gramEnd"/>
          </w:p>
          <w:p w:rsidR="0087654F" w:rsidRPr="009B4778" w:rsidRDefault="009F14F7" w:rsidP="009B4778">
            <w:pPr>
              <w:jc w:val="both"/>
              <w:rPr>
                <w:rFonts w:asciiTheme="minorHAnsi" w:hAnsiTheme="minorHAnsi" w:cstheme="minorHAnsi"/>
                <w:sz w:val="22"/>
                <w:szCs w:val="22"/>
              </w:rPr>
            </w:pPr>
            <w:r w:rsidRPr="009B4778">
              <w:rPr>
                <w:rFonts w:asciiTheme="minorHAnsi" w:hAnsiTheme="minorHAnsi" w:cstheme="minorHAnsi"/>
                <w:sz w:val="22"/>
                <w:szCs w:val="22"/>
              </w:rPr>
              <w:t xml:space="preserve">Neither of these terms may be </w:t>
            </w:r>
            <w:r w:rsidR="0087654F" w:rsidRPr="009B4778">
              <w:rPr>
                <w:rFonts w:asciiTheme="minorHAnsi" w:hAnsiTheme="minorHAnsi" w:cstheme="minorHAnsi"/>
                <w:sz w:val="22"/>
                <w:szCs w:val="22"/>
              </w:rPr>
              <w:t xml:space="preserve">very familiar </w:t>
            </w:r>
            <w:r w:rsidR="004E779F" w:rsidRPr="009B4778">
              <w:rPr>
                <w:rFonts w:asciiTheme="minorHAnsi" w:hAnsiTheme="minorHAnsi" w:cstheme="minorHAnsi"/>
                <w:sz w:val="22"/>
                <w:szCs w:val="22"/>
              </w:rPr>
              <w:t xml:space="preserve">to Catholics </w:t>
            </w:r>
            <w:r w:rsidR="0087654F" w:rsidRPr="009B4778">
              <w:rPr>
                <w:rFonts w:asciiTheme="minorHAnsi" w:hAnsiTheme="minorHAnsi" w:cstheme="minorHAnsi"/>
                <w:sz w:val="22"/>
                <w:szCs w:val="22"/>
              </w:rPr>
              <w:t>in everyday life, but they</w:t>
            </w:r>
            <w:r w:rsidR="00332433" w:rsidRPr="009B4778">
              <w:rPr>
                <w:rFonts w:asciiTheme="minorHAnsi" w:hAnsiTheme="minorHAnsi" w:cstheme="minorHAnsi"/>
                <w:sz w:val="22"/>
                <w:szCs w:val="22"/>
              </w:rPr>
              <w:t xml:space="preserve"> relate to a</w:t>
            </w:r>
            <w:r w:rsidR="004E779F" w:rsidRPr="009B4778">
              <w:rPr>
                <w:rFonts w:asciiTheme="minorHAnsi" w:hAnsiTheme="minorHAnsi" w:cstheme="minorHAnsi"/>
                <w:sz w:val="22"/>
                <w:szCs w:val="22"/>
              </w:rPr>
              <w:t xml:space="preserve"> </w:t>
            </w:r>
            <w:r w:rsidR="0087654F" w:rsidRPr="009B4778">
              <w:rPr>
                <w:rFonts w:asciiTheme="minorHAnsi" w:hAnsiTheme="minorHAnsi" w:cstheme="minorHAnsi"/>
                <w:sz w:val="22"/>
                <w:szCs w:val="22"/>
              </w:rPr>
              <w:t xml:space="preserve">very important concept in Catholic Social Teaching. </w:t>
            </w:r>
          </w:p>
          <w:p w:rsidR="009B4778" w:rsidRPr="009B4778" w:rsidRDefault="009B4778" w:rsidP="009B4778">
            <w:pPr>
              <w:jc w:val="both"/>
              <w:rPr>
                <w:rFonts w:asciiTheme="minorHAnsi" w:hAnsiTheme="minorHAnsi" w:cstheme="minorHAnsi"/>
                <w:sz w:val="22"/>
                <w:szCs w:val="22"/>
              </w:rPr>
            </w:pPr>
          </w:p>
          <w:p w:rsidR="00413319" w:rsidRPr="009B4778" w:rsidRDefault="00332433" w:rsidP="009B4778">
            <w:pPr>
              <w:jc w:val="both"/>
              <w:rPr>
                <w:rFonts w:asciiTheme="minorHAnsi" w:hAnsiTheme="minorHAnsi" w:cstheme="minorHAnsi"/>
                <w:sz w:val="22"/>
                <w:szCs w:val="22"/>
              </w:rPr>
            </w:pPr>
            <w:r w:rsidRPr="009B4778">
              <w:rPr>
                <w:rFonts w:asciiTheme="minorHAnsi" w:hAnsiTheme="minorHAnsi" w:cstheme="minorHAnsi"/>
                <w:sz w:val="22"/>
                <w:szCs w:val="22"/>
              </w:rPr>
              <w:t>No society is perfect. But</w:t>
            </w:r>
            <w:r w:rsidR="00554044" w:rsidRPr="009B4778">
              <w:rPr>
                <w:rFonts w:asciiTheme="minorHAnsi" w:hAnsiTheme="minorHAnsi" w:cstheme="minorHAnsi"/>
                <w:sz w:val="22"/>
                <w:szCs w:val="22"/>
              </w:rPr>
              <w:t xml:space="preserve"> the Church recognizes </w:t>
            </w:r>
            <w:r w:rsidR="00935401" w:rsidRPr="009B4778">
              <w:rPr>
                <w:rFonts w:asciiTheme="minorHAnsi" w:hAnsiTheme="minorHAnsi" w:cstheme="minorHAnsi"/>
                <w:sz w:val="22"/>
                <w:szCs w:val="22"/>
              </w:rPr>
              <w:t xml:space="preserve">the existence of </w:t>
            </w:r>
            <w:r w:rsidR="00464144">
              <w:rPr>
                <w:rFonts w:asciiTheme="minorHAnsi" w:hAnsiTheme="minorHAnsi" w:cstheme="minorHAnsi"/>
                <w:sz w:val="22"/>
                <w:szCs w:val="22"/>
              </w:rPr>
              <w:t xml:space="preserve">sinful </w:t>
            </w:r>
            <w:proofErr w:type="spellStart"/>
            <w:r w:rsidR="00554044" w:rsidRPr="009B4778">
              <w:rPr>
                <w:rFonts w:asciiTheme="minorHAnsi" w:hAnsiTheme="minorHAnsi" w:cstheme="minorHAnsi"/>
                <w:sz w:val="22"/>
                <w:szCs w:val="22"/>
              </w:rPr>
              <w:t>behaviours</w:t>
            </w:r>
            <w:proofErr w:type="spellEnd"/>
            <w:r w:rsidR="00464144">
              <w:rPr>
                <w:rFonts w:asciiTheme="minorHAnsi" w:hAnsiTheme="minorHAnsi" w:cstheme="minorHAnsi"/>
                <w:sz w:val="22"/>
                <w:szCs w:val="22"/>
              </w:rPr>
              <w:t xml:space="preserve"> embedded i</w:t>
            </w:r>
            <w:r w:rsidR="00554044" w:rsidRPr="009B4778">
              <w:rPr>
                <w:rFonts w:asciiTheme="minorHAnsi" w:hAnsiTheme="minorHAnsi" w:cstheme="minorHAnsi"/>
                <w:sz w:val="22"/>
                <w:szCs w:val="22"/>
              </w:rPr>
              <w:t>n many societies</w:t>
            </w:r>
            <w:r w:rsidR="00935401" w:rsidRPr="009B4778">
              <w:rPr>
                <w:rFonts w:asciiTheme="minorHAnsi" w:hAnsiTheme="minorHAnsi" w:cstheme="minorHAnsi"/>
                <w:sz w:val="22"/>
                <w:szCs w:val="22"/>
              </w:rPr>
              <w:t>, which tend to keep people oppressed and exploited</w:t>
            </w:r>
            <w:r w:rsidR="009B4778">
              <w:rPr>
                <w:rFonts w:asciiTheme="minorHAnsi" w:hAnsiTheme="minorHAnsi" w:cstheme="minorHAnsi"/>
                <w:sz w:val="22"/>
                <w:szCs w:val="22"/>
              </w:rPr>
              <w:t xml:space="preserve">; these actions become so pervasive that people become blind to their nature, and they then grow stronger, spread, and </w:t>
            </w:r>
            <w:r w:rsidR="009B4778" w:rsidRPr="009B4778">
              <w:rPr>
                <w:rFonts w:asciiTheme="minorHAnsi" w:hAnsiTheme="minorHAnsi" w:cstheme="minorHAnsi"/>
                <w:sz w:val="22"/>
                <w:szCs w:val="22"/>
              </w:rPr>
              <w:t>seem impossible to eradicate</w:t>
            </w:r>
            <w:r w:rsidR="00935401" w:rsidRPr="009B4778">
              <w:rPr>
                <w:rFonts w:asciiTheme="minorHAnsi" w:hAnsiTheme="minorHAnsi" w:cstheme="minorHAnsi"/>
                <w:sz w:val="22"/>
                <w:szCs w:val="22"/>
              </w:rPr>
              <w:t>. Exampl</w:t>
            </w:r>
            <w:r w:rsidR="00464144">
              <w:rPr>
                <w:rFonts w:asciiTheme="minorHAnsi" w:hAnsiTheme="minorHAnsi" w:cstheme="minorHAnsi"/>
                <w:sz w:val="22"/>
                <w:szCs w:val="22"/>
              </w:rPr>
              <w:t xml:space="preserve">es include racism, sexism, </w:t>
            </w:r>
            <w:proofErr w:type="gramStart"/>
            <w:r w:rsidR="00464144">
              <w:rPr>
                <w:rFonts w:asciiTheme="minorHAnsi" w:hAnsiTheme="minorHAnsi" w:cstheme="minorHAnsi"/>
                <w:sz w:val="22"/>
                <w:szCs w:val="22"/>
              </w:rPr>
              <w:t>an</w:t>
            </w:r>
            <w:proofErr w:type="gramEnd"/>
            <w:r w:rsidR="00464144">
              <w:rPr>
                <w:rFonts w:asciiTheme="minorHAnsi" w:hAnsiTheme="minorHAnsi" w:cstheme="minorHAnsi"/>
                <w:sz w:val="22"/>
                <w:szCs w:val="22"/>
              </w:rPr>
              <w:t xml:space="preserve"> </w:t>
            </w:r>
            <w:r w:rsidR="00935401" w:rsidRPr="009B4778">
              <w:rPr>
                <w:rFonts w:asciiTheme="minorHAnsi" w:hAnsiTheme="minorHAnsi" w:cstheme="minorHAnsi"/>
                <w:sz w:val="22"/>
                <w:szCs w:val="22"/>
              </w:rPr>
              <w:t>all-consuming desire for profit, greed</w:t>
            </w:r>
            <w:r w:rsidR="006A3314" w:rsidRPr="009B4778">
              <w:rPr>
                <w:rFonts w:asciiTheme="minorHAnsi" w:hAnsiTheme="minorHAnsi" w:cstheme="minorHAnsi"/>
                <w:sz w:val="22"/>
                <w:szCs w:val="22"/>
              </w:rPr>
              <w:t xml:space="preserve">, </w:t>
            </w:r>
            <w:r w:rsidR="00935401" w:rsidRPr="009B4778">
              <w:rPr>
                <w:rFonts w:asciiTheme="minorHAnsi" w:hAnsiTheme="minorHAnsi" w:cstheme="minorHAnsi"/>
                <w:sz w:val="22"/>
                <w:szCs w:val="22"/>
              </w:rPr>
              <w:t>and overweening thirst for power</w:t>
            </w:r>
            <w:r w:rsidR="006A3314" w:rsidRPr="009B4778">
              <w:rPr>
                <w:rFonts w:asciiTheme="minorHAnsi" w:hAnsiTheme="minorHAnsi" w:cstheme="minorHAnsi"/>
                <w:sz w:val="22"/>
                <w:szCs w:val="22"/>
              </w:rPr>
              <w:t>.</w:t>
            </w:r>
            <w:r w:rsidR="00413319" w:rsidRPr="009B4778">
              <w:rPr>
                <w:rFonts w:asciiTheme="minorHAnsi" w:hAnsiTheme="minorHAnsi" w:cstheme="minorHAnsi"/>
                <w:sz w:val="22"/>
                <w:szCs w:val="22"/>
              </w:rPr>
              <w:t xml:space="preserve"> </w:t>
            </w:r>
          </w:p>
          <w:p w:rsidR="00554044" w:rsidRPr="009B4778" w:rsidRDefault="00554044" w:rsidP="009B4778">
            <w:pPr>
              <w:jc w:val="both"/>
              <w:rPr>
                <w:rFonts w:asciiTheme="minorHAnsi" w:hAnsiTheme="minorHAnsi" w:cstheme="minorHAnsi"/>
                <w:sz w:val="22"/>
                <w:szCs w:val="22"/>
              </w:rPr>
            </w:pPr>
          </w:p>
          <w:p w:rsidR="00935401" w:rsidRPr="009B4778" w:rsidRDefault="00935401" w:rsidP="009B4778">
            <w:pPr>
              <w:jc w:val="both"/>
              <w:rPr>
                <w:rFonts w:asciiTheme="minorHAnsi" w:hAnsiTheme="minorHAnsi" w:cstheme="minorHAnsi"/>
                <w:sz w:val="22"/>
                <w:szCs w:val="22"/>
              </w:rPr>
            </w:pPr>
            <w:r w:rsidRPr="009B4778">
              <w:rPr>
                <w:rFonts w:asciiTheme="minorHAnsi" w:hAnsiTheme="minorHAnsi" w:cstheme="minorHAnsi"/>
                <w:sz w:val="22"/>
                <w:szCs w:val="22"/>
              </w:rPr>
              <w:t xml:space="preserve">Moreover, these conditions tend to take on an independent existence, to infiltrate the structures and institutions, and to become self-perpetuating, leading to a spiral of sin and evil. </w:t>
            </w:r>
          </w:p>
          <w:p w:rsidR="00935401" w:rsidRPr="009B4778" w:rsidRDefault="00935401" w:rsidP="009B4778">
            <w:pPr>
              <w:jc w:val="both"/>
              <w:rPr>
                <w:rFonts w:asciiTheme="minorHAnsi" w:hAnsiTheme="minorHAnsi" w:cstheme="minorHAnsi"/>
                <w:sz w:val="22"/>
                <w:szCs w:val="22"/>
              </w:rPr>
            </w:pPr>
          </w:p>
          <w:p w:rsidR="00935401" w:rsidRDefault="00935401" w:rsidP="009B4778">
            <w:pPr>
              <w:jc w:val="both"/>
              <w:rPr>
                <w:rFonts w:asciiTheme="minorHAnsi" w:hAnsiTheme="minorHAnsi" w:cstheme="minorHAnsi"/>
                <w:sz w:val="22"/>
                <w:szCs w:val="22"/>
              </w:rPr>
            </w:pPr>
            <w:r w:rsidRPr="009B4778">
              <w:rPr>
                <w:rFonts w:asciiTheme="minorHAnsi" w:hAnsiTheme="minorHAnsi" w:cstheme="minorHAnsi"/>
                <w:sz w:val="22"/>
                <w:szCs w:val="22"/>
              </w:rPr>
              <w:t>Pollution, waste, and lack of clean water; loss of biodiversity; climate change; rampant industrialization; despoliation and overfishing of the oceans; decline in the quality of human life and breakdown of society; and global economic inequality are all problems that can be traced to the habits and attitudes that consti</w:t>
            </w:r>
            <w:r w:rsidR="009B4778">
              <w:rPr>
                <w:rFonts w:asciiTheme="minorHAnsi" w:hAnsiTheme="minorHAnsi" w:cstheme="minorHAnsi"/>
                <w:sz w:val="22"/>
                <w:szCs w:val="22"/>
              </w:rPr>
              <w:t>tute such ‘sinful social structures.’</w:t>
            </w:r>
          </w:p>
          <w:p w:rsidR="009B4778" w:rsidRPr="009B4778" w:rsidRDefault="009B4778" w:rsidP="009B4778">
            <w:pPr>
              <w:jc w:val="both"/>
              <w:rPr>
                <w:rFonts w:asciiTheme="minorHAnsi" w:hAnsiTheme="minorHAnsi" w:cstheme="minorHAnsi"/>
                <w:sz w:val="22"/>
                <w:szCs w:val="22"/>
              </w:rPr>
            </w:pPr>
          </w:p>
          <w:p w:rsidR="00935401" w:rsidRPr="004D6664" w:rsidRDefault="00E5779C" w:rsidP="009B4778">
            <w:pPr>
              <w:jc w:val="both"/>
            </w:pPr>
            <w:r>
              <w:rPr>
                <w:rFonts w:asciiTheme="minorHAnsi" w:hAnsiTheme="minorHAnsi" w:cstheme="minorHAnsi"/>
                <w:sz w:val="22"/>
                <w:szCs w:val="22"/>
              </w:rPr>
              <w:t xml:space="preserve">Even though no society </w:t>
            </w:r>
            <w:r w:rsidR="00935401" w:rsidRPr="009B4778">
              <w:rPr>
                <w:rFonts w:asciiTheme="minorHAnsi" w:hAnsiTheme="minorHAnsi" w:cstheme="minorHAnsi"/>
                <w:sz w:val="22"/>
                <w:szCs w:val="22"/>
              </w:rPr>
              <w:t>reac</w:t>
            </w:r>
            <w:r w:rsidR="009B4778">
              <w:rPr>
                <w:rFonts w:asciiTheme="minorHAnsi" w:hAnsiTheme="minorHAnsi" w:cstheme="minorHAnsi"/>
                <w:sz w:val="22"/>
                <w:szCs w:val="22"/>
              </w:rPr>
              <w:t>h</w:t>
            </w:r>
            <w:r>
              <w:rPr>
                <w:rFonts w:asciiTheme="minorHAnsi" w:hAnsiTheme="minorHAnsi" w:cstheme="minorHAnsi"/>
                <w:sz w:val="22"/>
                <w:szCs w:val="22"/>
              </w:rPr>
              <w:t>es its</w:t>
            </w:r>
            <w:r w:rsidR="009B4778">
              <w:rPr>
                <w:rFonts w:asciiTheme="minorHAnsi" w:hAnsiTheme="minorHAnsi" w:cstheme="minorHAnsi"/>
                <w:sz w:val="22"/>
                <w:szCs w:val="22"/>
              </w:rPr>
              <w:t xml:space="preserve"> full potential with respect to t</w:t>
            </w:r>
            <w:r w:rsidR="00935401" w:rsidRPr="009B4778">
              <w:rPr>
                <w:rFonts w:asciiTheme="minorHAnsi" w:hAnsiTheme="minorHAnsi" w:cstheme="minorHAnsi"/>
                <w:sz w:val="22"/>
                <w:szCs w:val="22"/>
              </w:rPr>
              <w:t xml:space="preserve">he common good, what takes place today goes far beyond normal human failings. The church considers that many of society’s evils are the result of accumulation and concentration of many personal sins, especially by people who </w:t>
            </w:r>
          </w:p>
          <w:p w:rsidR="00554044" w:rsidRDefault="00935401" w:rsidP="00554044">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C</w:t>
            </w:r>
            <w:r w:rsidR="00554044" w:rsidRPr="00554044">
              <w:rPr>
                <w:rFonts w:asciiTheme="minorHAnsi" w:hAnsiTheme="minorHAnsi" w:cstheme="minorHAnsi"/>
                <w:sz w:val="22"/>
                <w:szCs w:val="22"/>
              </w:rPr>
              <w:t>ause, support or exploit evil</w:t>
            </w:r>
          </w:p>
          <w:p w:rsidR="00554044" w:rsidRDefault="00554044" w:rsidP="00554044">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Are in a position to avoid, eliminate, or limit social evils but fail to do so out of laziness, fear, indifference, silence, or secret complicity</w:t>
            </w:r>
          </w:p>
          <w:p w:rsidR="00554044" w:rsidRDefault="00554044" w:rsidP="00554044">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Take refuge in the supposed impossibility of changing ‘how things are’</w:t>
            </w:r>
          </w:p>
          <w:p w:rsidR="00554044" w:rsidRDefault="00554044" w:rsidP="00554044">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Produce false religious reasoning</w:t>
            </w:r>
            <w:r w:rsidR="004E779F">
              <w:rPr>
                <w:rFonts w:asciiTheme="minorHAnsi" w:hAnsiTheme="minorHAnsi" w:cstheme="minorHAnsi"/>
                <w:sz w:val="22"/>
                <w:szCs w:val="22"/>
              </w:rPr>
              <w:t xml:space="preserve"> in order to avoid any sacrifices required to correct the situation.</w:t>
            </w:r>
          </w:p>
          <w:p w:rsidR="004E779F" w:rsidRDefault="004E779F" w:rsidP="004E779F">
            <w:pPr>
              <w:pStyle w:val="ListParagraph"/>
              <w:rPr>
                <w:rFonts w:asciiTheme="minorHAnsi" w:hAnsiTheme="minorHAnsi" w:cstheme="minorHAnsi"/>
                <w:sz w:val="22"/>
                <w:szCs w:val="22"/>
              </w:rPr>
            </w:pPr>
          </w:p>
          <w:p w:rsidR="00935401" w:rsidRDefault="00E5779C" w:rsidP="00841C3D">
            <w:pPr>
              <w:jc w:val="both"/>
              <w:rPr>
                <w:rFonts w:asciiTheme="minorHAnsi" w:hAnsiTheme="minorHAnsi" w:cstheme="minorHAnsi"/>
                <w:sz w:val="22"/>
                <w:szCs w:val="22"/>
              </w:rPr>
            </w:pPr>
            <w:r>
              <w:rPr>
                <w:rFonts w:asciiTheme="minorHAnsi" w:hAnsiTheme="minorHAnsi" w:cstheme="minorHAnsi"/>
                <w:sz w:val="22"/>
                <w:szCs w:val="22"/>
              </w:rPr>
              <w:t xml:space="preserve">Catholic Social Teaching holds that the only way that </w:t>
            </w:r>
            <w:r w:rsidR="00377065">
              <w:rPr>
                <w:rFonts w:asciiTheme="minorHAnsi" w:hAnsiTheme="minorHAnsi" w:cstheme="minorHAnsi"/>
                <w:sz w:val="22"/>
                <w:szCs w:val="22"/>
              </w:rPr>
              <w:t xml:space="preserve">sinful social </w:t>
            </w:r>
            <w:r>
              <w:rPr>
                <w:rFonts w:asciiTheme="minorHAnsi" w:hAnsiTheme="minorHAnsi" w:cstheme="minorHAnsi"/>
                <w:sz w:val="22"/>
                <w:szCs w:val="22"/>
              </w:rPr>
              <w:t xml:space="preserve">structures can be conquered is by developing attitudes that are the exact opposite: those of solidarity and participation. And we have had a very cogent example recently, </w:t>
            </w:r>
            <w:r w:rsidR="00EA2835">
              <w:rPr>
                <w:rFonts w:asciiTheme="minorHAnsi" w:hAnsiTheme="minorHAnsi" w:cstheme="minorHAnsi"/>
                <w:sz w:val="22"/>
                <w:szCs w:val="22"/>
              </w:rPr>
              <w:t xml:space="preserve">after </w:t>
            </w:r>
            <w:r w:rsidR="00935401">
              <w:rPr>
                <w:rFonts w:asciiTheme="minorHAnsi" w:hAnsiTheme="minorHAnsi" w:cstheme="minorHAnsi"/>
                <w:sz w:val="22"/>
                <w:szCs w:val="22"/>
              </w:rPr>
              <w:t>the death of George Floyd</w:t>
            </w:r>
            <w:r w:rsidR="00EA2835">
              <w:rPr>
                <w:rFonts w:asciiTheme="minorHAnsi" w:hAnsiTheme="minorHAnsi" w:cstheme="minorHAnsi"/>
                <w:sz w:val="22"/>
                <w:szCs w:val="22"/>
              </w:rPr>
              <w:t xml:space="preserve"> in the US</w:t>
            </w:r>
            <w:r w:rsidR="00935401">
              <w:rPr>
                <w:rFonts w:asciiTheme="minorHAnsi" w:hAnsiTheme="minorHAnsi" w:cstheme="minorHAnsi"/>
                <w:sz w:val="22"/>
                <w:szCs w:val="22"/>
              </w:rPr>
              <w:t>.</w:t>
            </w:r>
          </w:p>
          <w:p w:rsidR="00EA2835" w:rsidRDefault="00EA2835" w:rsidP="00841C3D">
            <w:pPr>
              <w:jc w:val="both"/>
              <w:rPr>
                <w:rFonts w:asciiTheme="minorHAnsi" w:hAnsiTheme="minorHAnsi" w:cstheme="minorHAnsi"/>
                <w:sz w:val="22"/>
                <w:szCs w:val="22"/>
              </w:rPr>
            </w:pPr>
          </w:p>
          <w:p w:rsidR="00841C3D" w:rsidRDefault="00EA2835" w:rsidP="00841C3D">
            <w:pPr>
              <w:jc w:val="both"/>
              <w:rPr>
                <w:rFonts w:asciiTheme="minorHAnsi" w:hAnsiTheme="minorHAnsi" w:cstheme="minorHAnsi"/>
                <w:sz w:val="22"/>
                <w:szCs w:val="22"/>
              </w:rPr>
            </w:pPr>
            <w:r>
              <w:rPr>
                <w:rFonts w:asciiTheme="minorHAnsi" w:hAnsiTheme="minorHAnsi" w:cstheme="minorHAnsi"/>
                <w:sz w:val="22"/>
                <w:szCs w:val="22"/>
              </w:rPr>
              <w:t>Racism is one of the most pernicious</w:t>
            </w:r>
            <w:r w:rsidR="00841C3D">
              <w:rPr>
                <w:rFonts w:asciiTheme="minorHAnsi" w:hAnsiTheme="minorHAnsi" w:cstheme="minorHAnsi"/>
                <w:sz w:val="22"/>
                <w:szCs w:val="22"/>
              </w:rPr>
              <w:t xml:space="preserve"> </w:t>
            </w:r>
            <w:r>
              <w:rPr>
                <w:rFonts w:asciiTheme="minorHAnsi" w:hAnsiTheme="minorHAnsi" w:cstheme="minorHAnsi"/>
                <w:sz w:val="22"/>
                <w:szCs w:val="22"/>
              </w:rPr>
              <w:t>and widespread</w:t>
            </w:r>
            <w:r w:rsidR="00841C3D">
              <w:rPr>
                <w:rFonts w:asciiTheme="minorHAnsi" w:hAnsiTheme="minorHAnsi" w:cstheme="minorHAnsi"/>
                <w:sz w:val="22"/>
                <w:szCs w:val="22"/>
              </w:rPr>
              <w:t xml:space="preserve"> </w:t>
            </w:r>
            <w:r>
              <w:rPr>
                <w:rFonts w:asciiTheme="minorHAnsi" w:hAnsiTheme="minorHAnsi" w:cstheme="minorHAnsi"/>
                <w:sz w:val="22"/>
                <w:szCs w:val="22"/>
              </w:rPr>
              <w:t xml:space="preserve">of social sins. But a culture of privilege has blinded many white people to the reality </w:t>
            </w:r>
            <w:r w:rsidR="00BD3D2C">
              <w:rPr>
                <w:rFonts w:asciiTheme="minorHAnsi" w:hAnsiTheme="minorHAnsi" w:cstheme="minorHAnsi"/>
                <w:sz w:val="22"/>
                <w:szCs w:val="22"/>
              </w:rPr>
              <w:t xml:space="preserve">of systematic </w:t>
            </w:r>
            <w:proofErr w:type="spellStart"/>
            <w:r w:rsidR="00BD3D2C">
              <w:rPr>
                <w:rFonts w:asciiTheme="minorHAnsi" w:hAnsiTheme="minorHAnsi" w:cstheme="minorHAnsi"/>
                <w:sz w:val="22"/>
                <w:szCs w:val="22"/>
              </w:rPr>
              <w:t>dehumanisation</w:t>
            </w:r>
            <w:proofErr w:type="spellEnd"/>
            <w:r w:rsidR="00BD3D2C">
              <w:rPr>
                <w:rFonts w:asciiTheme="minorHAnsi" w:hAnsiTheme="minorHAnsi" w:cstheme="minorHAnsi"/>
                <w:sz w:val="22"/>
                <w:szCs w:val="22"/>
              </w:rPr>
              <w:t xml:space="preserve"> </w:t>
            </w:r>
            <w:r w:rsidR="00841C3D">
              <w:rPr>
                <w:rFonts w:asciiTheme="minorHAnsi" w:hAnsiTheme="minorHAnsi" w:cstheme="minorHAnsi"/>
                <w:sz w:val="22"/>
                <w:szCs w:val="22"/>
              </w:rPr>
              <w:t>w</w:t>
            </w:r>
            <w:r>
              <w:rPr>
                <w:rFonts w:asciiTheme="minorHAnsi" w:hAnsiTheme="minorHAnsi" w:cstheme="minorHAnsi"/>
                <w:sz w:val="22"/>
                <w:szCs w:val="22"/>
              </w:rPr>
              <w:t>hich black people have always faced</w:t>
            </w:r>
            <w:r w:rsidR="00841C3D">
              <w:rPr>
                <w:rFonts w:asciiTheme="minorHAnsi" w:hAnsiTheme="minorHAnsi" w:cstheme="minorHAnsi"/>
                <w:sz w:val="22"/>
                <w:szCs w:val="22"/>
              </w:rPr>
              <w:t xml:space="preserve"> and still face today</w:t>
            </w:r>
            <w:r>
              <w:rPr>
                <w:rFonts w:asciiTheme="minorHAnsi" w:hAnsiTheme="minorHAnsi" w:cstheme="minorHAnsi"/>
                <w:sz w:val="22"/>
                <w:szCs w:val="22"/>
              </w:rPr>
              <w:t>. The horror of a murder before their eyes has brought the idea of institutional evil before the minds of many people who previously had been unaware.</w:t>
            </w:r>
            <w:r w:rsidR="00BD3D2C">
              <w:rPr>
                <w:rFonts w:asciiTheme="minorHAnsi" w:hAnsiTheme="minorHAnsi" w:cstheme="minorHAnsi"/>
                <w:sz w:val="22"/>
                <w:szCs w:val="22"/>
              </w:rPr>
              <w:t xml:space="preserve"> </w:t>
            </w:r>
            <w:r w:rsidR="003B462E">
              <w:rPr>
                <w:rFonts w:asciiTheme="minorHAnsi" w:hAnsiTheme="minorHAnsi" w:cstheme="minorHAnsi"/>
                <w:sz w:val="22"/>
                <w:szCs w:val="22"/>
              </w:rPr>
              <w:t xml:space="preserve">Racism is not a minor aberration akin to </w:t>
            </w:r>
            <w:r w:rsidR="00C311E2">
              <w:rPr>
                <w:rFonts w:asciiTheme="minorHAnsi" w:hAnsiTheme="minorHAnsi" w:cstheme="minorHAnsi"/>
                <w:sz w:val="22"/>
                <w:szCs w:val="22"/>
              </w:rPr>
              <w:t>a peccadillo</w:t>
            </w:r>
            <w:r w:rsidR="003B462E">
              <w:rPr>
                <w:rFonts w:asciiTheme="minorHAnsi" w:hAnsiTheme="minorHAnsi" w:cstheme="minorHAnsi"/>
                <w:sz w:val="22"/>
                <w:szCs w:val="22"/>
              </w:rPr>
              <w:t xml:space="preserve"> </w:t>
            </w:r>
            <w:r w:rsidR="00C311E2">
              <w:rPr>
                <w:rFonts w:asciiTheme="minorHAnsi" w:hAnsiTheme="minorHAnsi" w:cstheme="minorHAnsi"/>
                <w:sz w:val="22"/>
                <w:szCs w:val="22"/>
              </w:rPr>
              <w:t>b</w:t>
            </w:r>
            <w:r w:rsidR="003B462E">
              <w:rPr>
                <w:rFonts w:asciiTheme="minorHAnsi" w:hAnsiTheme="minorHAnsi" w:cstheme="minorHAnsi"/>
                <w:sz w:val="22"/>
                <w:szCs w:val="22"/>
              </w:rPr>
              <w:t>ut in many cases truly life-threatening</w:t>
            </w:r>
            <w:r w:rsidR="00C311E2">
              <w:rPr>
                <w:rFonts w:asciiTheme="minorHAnsi" w:hAnsiTheme="minorHAnsi" w:cstheme="minorHAnsi"/>
                <w:sz w:val="22"/>
                <w:szCs w:val="22"/>
              </w:rPr>
              <w:t>.</w:t>
            </w:r>
          </w:p>
          <w:p w:rsidR="00841C3D" w:rsidRDefault="00EA2835" w:rsidP="00841C3D">
            <w:pPr>
              <w:jc w:val="both"/>
              <w:rPr>
                <w:rFonts w:asciiTheme="minorHAnsi" w:hAnsiTheme="minorHAnsi" w:cstheme="minorHAnsi"/>
                <w:sz w:val="22"/>
                <w:szCs w:val="22"/>
              </w:rPr>
            </w:pPr>
            <w:r>
              <w:rPr>
                <w:rFonts w:asciiTheme="minorHAnsi" w:hAnsiTheme="minorHAnsi" w:cstheme="minorHAnsi"/>
                <w:sz w:val="22"/>
                <w:szCs w:val="22"/>
              </w:rPr>
              <w:t xml:space="preserve"> </w:t>
            </w:r>
          </w:p>
          <w:p w:rsidR="00464144" w:rsidRDefault="00841C3D" w:rsidP="00841C3D">
            <w:pPr>
              <w:jc w:val="both"/>
              <w:rPr>
                <w:rFonts w:asciiTheme="minorHAnsi" w:hAnsiTheme="minorHAnsi" w:cstheme="minorHAnsi"/>
                <w:sz w:val="22"/>
                <w:szCs w:val="22"/>
              </w:rPr>
            </w:pPr>
            <w:r>
              <w:rPr>
                <w:rFonts w:asciiTheme="minorHAnsi" w:hAnsiTheme="minorHAnsi" w:cstheme="minorHAnsi"/>
                <w:sz w:val="22"/>
                <w:szCs w:val="22"/>
              </w:rPr>
              <w:t xml:space="preserve">The power of solidarity has </w:t>
            </w:r>
            <w:r w:rsidR="00885CE5">
              <w:rPr>
                <w:rFonts w:asciiTheme="minorHAnsi" w:hAnsiTheme="minorHAnsi" w:cstheme="minorHAnsi"/>
                <w:sz w:val="22"/>
                <w:szCs w:val="22"/>
              </w:rPr>
              <w:t xml:space="preserve">also </w:t>
            </w:r>
            <w:r>
              <w:rPr>
                <w:rFonts w:asciiTheme="minorHAnsi" w:hAnsiTheme="minorHAnsi" w:cstheme="minorHAnsi"/>
                <w:sz w:val="22"/>
                <w:szCs w:val="22"/>
              </w:rPr>
              <w:t>been made visible through</w:t>
            </w:r>
            <w:r w:rsidR="00EA2835">
              <w:rPr>
                <w:rFonts w:asciiTheme="minorHAnsi" w:hAnsiTheme="minorHAnsi" w:cstheme="minorHAnsi"/>
                <w:sz w:val="22"/>
                <w:szCs w:val="22"/>
              </w:rPr>
              <w:t xml:space="preserve"> the amazing world reaction</w:t>
            </w:r>
            <w:r>
              <w:rPr>
                <w:rFonts w:asciiTheme="minorHAnsi" w:hAnsiTheme="minorHAnsi" w:cstheme="minorHAnsi"/>
                <w:sz w:val="22"/>
                <w:szCs w:val="22"/>
              </w:rPr>
              <w:t xml:space="preserve"> as protests have swept the world. </w:t>
            </w:r>
            <w:r w:rsidR="00885CE5">
              <w:rPr>
                <w:rFonts w:asciiTheme="minorHAnsi" w:hAnsiTheme="minorHAnsi" w:cstheme="minorHAnsi"/>
                <w:sz w:val="22"/>
                <w:szCs w:val="22"/>
              </w:rPr>
              <w:t xml:space="preserve">Some are still taking place weeks after they began. </w:t>
            </w:r>
            <w:r>
              <w:rPr>
                <w:rFonts w:asciiTheme="minorHAnsi" w:hAnsiTheme="minorHAnsi" w:cstheme="minorHAnsi"/>
                <w:sz w:val="22"/>
                <w:szCs w:val="22"/>
              </w:rPr>
              <w:t>Of course i</w:t>
            </w:r>
            <w:r w:rsidR="00464144">
              <w:rPr>
                <w:rFonts w:asciiTheme="minorHAnsi" w:hAnsiTheme="minorHAnsi" w:cstheme="minorHAnsi"/>
                <w:sz w:val="22"/>
                <w:szCs w:val="22"/>
              </w:rPr>
              <w:t>t is too early to say how successful</w:t>
            </w:r>
            <w:r w:rsidR="00885CE5">
              <w:rPr>
                <w:rFonts w:asciiTheme="minorHAnsi" w:hAnsiTheme="minorHAnsi" w:cstheme="minorHAnsi"/>
                <w:sz w:val="22"/>
                <w:szCs w:val="22"/>
              </w:rPr>
              <w:t xml:space="preserve"> they will be, bu</w:t>
            </w:r>
            <w:r w:rsidR="00BD3D2C">
              <w:rPr>
                <w:rFonts w:asciiTheme="minorHAnsi" w:hAnsiTheme="minorHAnsi" w:cstheme="minorHAnsi"/>
                <w:sz w:val="22"/>
                <w:szCs w:val="22"/>
              </w:rPr>
              <w:t>t</w:t>
            </w:r>
            <w:r>
              <w:rPr>
                <w:rFonts w:asciiTheme="minorHAnsi" w:hAnsiTheme="minorHAnsi" w:cstheme="minorHAnsi"/>
                <w:sz w:val="22"/>
                <w:szCs w:val="22"/>
              </w:rPr>
              <w:t xml:space="preserve"> there is </w:t>
            </w:r>
            <w:r w:rsidR="00BD3D2C">
              <w:rPr>
                <w:rFonts w:asciiTheme="minorHAnsi" w:hAnsiTheme="minorHAnsi" w:cstheme="minorHAnsi"/>
                <w:sz w:val="22"/>
                <w:szCs w:val="22"/>
              </w:rPr>
              <w:t xml:space="preserve">finally </w:t>
            </w:r>
            <w:r>
              <w:rPr>
                <w:rFonts w:asciiTheme="minorHAnsi" w:hAnsiTheme="minorHAnsi" w:cstheme="minorHAnsi"/>
                <w:sz w:val="22"/>
                <w:szCs w:val="22"/>
              </w:rPr>
              <w:t>hope that real changes will be made</w:t>
            </w:r>
            <w:r w:rsidR="00885CE5">
              <w:rPr>
                <w:rFonts w:asciiTheme="minorHAnsi" w:hAnsiTheme="minorHAnsi" w:cstheme="minorHAnsi"/>
                <w:sz w:val="22"/>
                <w:szCs w:val="22"/>
              </w:rPr>
              <w:t>, both in people’s perceptions and in changes to laws and practices.</w:t>
            </w:r>
          </w:p>
          <w:p w:rsidR="00885CE5" w:rsidRDefault="00885CE5" w:rsidP="00841C3D">
            <w:pPr>
              <w:jc w:val="both"/>
              <w:rPr>
                <w:rFonts w:asciiTheme="minorHAnsi" w:hAnsiTheme="minorHAnsi" w:cstheme="minorHAnsi"/>
                <w:sz w:val="22"/>
                <w:szCs w:val="22"/>
              </w:rPr>
            </w:pPr>
          </w:p>
          <w:p w:rsidR="00885CE5" w:rsidRPr="00885CE5" w:rsidRDefault="00885CE5" w:rsidP="00885CE5">
            <w:pPr>
              <w:jc w:val="right"/>
              <w:rPr>
                <w:rFonts w:asciiTheme="minorHAnsi" w:hAnsiTheme="minorHAnsi" w:cstheme="minorHAnsi"/>
                <w:b/>
                <w:sz w:val="22"/>
                <w:szCs w:val="22"/>
              </w:rPr>
            </w:pPr>
            <w:r>
              <w:rPr>
                <w:rFonts w:asciiTheme="minorHAnsi" w:hAnsiTheme="minorHAnsi" w:cstheme="minorHAnsi"/>
                <w:b/>
                <w:sz w:val="22"/>
                <w:szCs w:val="22"/>
              </w:rPr>
              <w:t>Cathy Mar</w:t>
            </w:r>
            <w:r w:rsidRPr="00885CE5">
              <w:rPr>
                <w:rFonts w:asciiTheme="minorHAnsi" w:hAnsiTheme="minorHAnsi" w:cstheme="minorHAnsi"/>
                <w:b/>
                <w:sz w:val="22"/>
                <w:szCs w:val="22"/>
              </w:rPr>
              <w:t>shall</w:t>
            </w:r>
          </w:p>
          <w:p w:rsidR="00332433" w:rsidRDefault="00332433" w:rsidP="00332433">
            <w:pPr>
              <w:rPr>
                <w:rFonts w:asciiTheme="minorHAnsi" w:hAnsiTheme="minorHAnsi" w:cstheme="minorHAnsi"/>
                <w:sz w:val="22"/>
                <w:szCs w:val="22"/>
              </w:rPr>
            </w:pPr>
          </w:p>
          <w:p w:rsidR="00E21856" w:rsidRPr="0087654F" w:rsidRDefault="00E21856" w:rsidP="00332433">
            <w:pPr>
              <w:rPr>
                <w:rFonts w:asciiTheme="minorHAnsi" w:hAnsiTheme="minorHAnsi" w:cstheme="minorHAnsi"/>
                <w:sz w:val="22"/>
                <w:szCs w:val="22"/>
              </w:rPr>
            </w:pPr>
          </w:p>
        </w:tc>
      </w:tr>
    </w:tbl>
    <w:p w:rsidR="00455736" w:rsidRDefault="00455736" w:rsidP="00912278">
      <w:pPr>
        <w:jc w:val="both"/>
        <w:rPr>
          <w:rFonts w:asciiTheme="minorHAnsi" w:hAnsiTheme="minorHAnsi" w:cstheme="minorHAnsi"/>
          <w:sz w:val="22"/>
          <w:szCs w:val="22"/>
        </w:rPr>
      </w:pPr>
    </w:p>
    <w:p w:rsidR="001B2268" w:rsidRDefault="001B2268" w:rsidP="0050682B">
      <w:pPr>
        <w:rPr>
          <w:rFonts w:asciiTheme="minorHAnsi" w:hAnsiTheme="minorHAnsi" w:cstheme="minorHAnsi"/>
          <w:sz w:val="22"/>
          <w:szCs w:val="22"/>
        </w:rPr>
      </w:pPr>
      <w:bookmarkStart w:id="0" w:name="_GoBack"/>
      <w:bookmarkEnd w:id="0"/>
    </w:p>
    <w:sectPr w:rsidR="001B2268" w:rsidSect="006C3DFE">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71" w:rsidRDefault="000B0071">
      <w:r>
        <w:separator/>
      </w:r>
    </w:p>
  </w:endnote>
  <w:endnote w:type="continuationSeparator" w:id="0">
    <w:p w:rsidR="000B0071" w:rsidRDefault="000B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71" w:rsidRDefault="000B0071">
      <w:r>
        <w:separator/>
      </w:r>
    </w:p>
  </w:footnote>
  <w:footnote w:type="continuationSeparator" w:id="0">
    <w:p w:rsidR="000B0071" w:rsidRDefault="000B0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835DD3"/>
    <w:multiLevelType w:val="hybridMultilevel"/>
    <w:tmpl w:val="695E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1969CD"/>
    <w:multiLevelType w:val="hybridMultilevel"/>
    <w:tmpl w:val="7ACE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C039B"/>
    <w:multiLevelType w:val="hybridMultilevel"/>
    <w:tmpl w:val="EAAE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53D2E"/>
    <w:multiLevelType w:val="hybridMultilevel"/>
    <w:tmpl w:val="A886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4B5210"/>
    <w:multiLevelType w:val="hybridMultilevel"/>
    <w:tmpl w:val="D1DC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192899"/>
    <w:multiLevelType w:val="hybridMultilevel"/>
    <w:tmpl w:val="560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12"/>
  </w:num>
  <w:num w:numId="16">
    <w:abstractNumId w:val="1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70"/>
    <w:rsid w:val="000034C8"/>
    <w:rsid w:val="00003676"/>
    <w:rsid w:val="000077B0"/>
    <w:rsid w:val="000120E3"/>
    <w:rsid w:val="000364E3"/>
    <w:rsid w:val="00037900"/>
    <w:rsid w:val="00050997"/>
    <w:rsid w:val="00054D9C"/>
    <w:rsid w:val="000608B5"/>
    <w:rsid w:val="00060AF4"/>
    <w:rsid w:val="00064ABB"/>
    <w:rsid w:val="000708CF"/>
    <w:rsid w:val="00073AD6"/>
    <w:rsid w:val="000745F9"/>
    <w:rsid w:val="0008500C"/>
    <w:rsid w:val="000A0174"/>
    <w:rsid w:val="000A01F9"/>
    <w:rsid w:val="000A615C"/>
    <w:rsid w:val="000A6C30"/>
    <w:rsid w:val="000B0071"/>
    <w:rsid w:val="000D333F"/>
    <w:rsid w:val="000E17BF"/>
    <w:rsid w:val="000E25E8"/>
    <w:rsid w:val="000E402B"/>
    <w:rsid w:val="000F759E"/>
    <w:rsid w:val="00136879"/>
    <w:rsid w:val="00142515"/>
    <w:rsid w:val="00152026"/>
    <w:rsid w:val="001667FB"/>
    <w:rsid w:val="00166952"/>
    <w:rsid w:val="0018091B"/>
    <w:rsid w:val="00185854"/>
    <w:rsid w:val="00186FE1"/>
    <w:rsid w:val="00187D94"/>
    <w:rsid w:val="001A0764"/>
    <w:rsid w:val="001A166E"/>
    <w:rsid w:val="001A73A5"/>
    <w:rsid w:val="001B13EA"/>
    <w:rsid w:val="001B2268"/>
    <w:rsid w:val="001B25F1"/>
    <w:rsid w:val="001B667A"/>
    <w:rsid w:val="001C2376"/>
    <w:rsid w:val="001C513D"/>
    <w:rsid w:val="001E2B03"/>
    <w:rsid w:val="001F0F1A"/>
    <w:rsid w:val="001F3DA2"/>
    <w:rsid w:val="001F4642"/>
    <w:rsid w:val="00205897"/>
    <w:rsid w:val="00207A3F"/>
    <w:rsid w:val="002261A3"/>
    <w:rsid w:val="0023016D"/>
    <w:rsid w:val="002303F5"/>
    <w:rsid w:val="002448E9"/>
    <w:rsid w:val="00256107"/>
    <w:rsid w:val="00263473"/>
    <w:rsid w:val="0026411B"/>
    <w:rsid w:val="00265D8E"/>
    <w:rsid w:val="002674AE"/>
    <w:rsid w:val="00275862"/>
    <w:rsid w:val="00286389"/>
    <w:rsid w:val="002913A0"/>
    <w:rsid w:val="00294AAE"/>
    <w:rsid w:val="002952F8"/>
    <w:rsid w:val="00296BA3"/>
    <w:rsid w:val="002A1EC9"/>
    <w:rsid w:val="002A37FE"/>
    <w:rsid w:val="002D08DA"/>
    <w:rsid w:val="002D5E58"/>
    <w:rsid w:val="002E3817"/>
    <w:rsid w:val="002E724C"/>
    <w:rsid w:val="002E7EBC"/>
    <w:rsid w:val="002F07FD"/>
    <w:rsid w:val="002F62BE"/>
    <w:rsid w:val="00311C43"/>
    <w:rsid w:val="00323944"/>
    <w:rsid w:val="0032762E"/>
    <w:rsid w:val="003276C0"/>
    <w:rsid w:val="0033010D"/>
    <w:rsid w:val="003321F2"/>
    <w:rsid w:val="00332433"/>
    <w:rsid w:val="003409CC"/>
    <w:rsid w:val="00345B00"/>
    <w:rsid w:val="00347EA5"/>
    <w:rsid w:val="00355832"/>
    <w:rsid w:val="00357A60"/>
    <w:rsid w:val="00377065"/>
    <w:rsid w:val="00384A3E"/>
    <w:rsid w:val="00393550"/>
    <w:rsid w:val="003A1602"/>
    <w:rsid w:val="003A2FB3"/>
    <w:rsid w:val="003B3042"/>
    <w:rsid w:val="003B462E"/>
    <w:rsid w:val="003C22EC"/>
    <w:rsid w:val="003C2D2C"/>
    <w:rsid w:val="003D059B"/>
    <w:rsid w:val="003D26EA"/>
    <w:rsid w:val="003D441C"/>
    <w:rsid w:val="003D7454"/>
    <w:rsid w:val="003E045D"/>
    <w:rsid w:val="003F06D7"/>
    <w:rsid w:val="003F0717"/>
    <w:rsid w:val="004058E6"/>
    <w:rsid w:val="004115C0"/>
    <w:rsid w:val="00413319"/>
    <w:rsid w:val="00424AB6"/>
    <w:rsid w:val="00431211"/>
    <w:rsid w:val="00435C8C"/>
    <w:rsid w:val="00445DFF"/>
    <w:rsid w:val="0045296C"/>
    <w:rsid w:val="00455736"/>
    <w:rsid w:val="00461DD5"/>
    <w:rsid w:val="00464144"/>
    <w:rsid w:val="00467D0D"/>
    <w:rsid w:val="00476A3C"/>
    <w:rsid w:val="00480461"/>
    <w:rsid w:val="0048170E"/>
    <w:rsid w:val="0048306B"/>
    <w:rsid w:val="00483867"/>
    <w:rsid w:val="00484371"/>
    <w:rsid w:val="00487680"/>
    <w:rsid w:val="004A24B3"/>
    <w:rsid w:val="004A364D"/>
    <w:rsid w:val="004B0FFC"/>
    <w:rsid w:val="004C3DA2"/>
    <w:rsid w:val="004D1C31"/>
    <w:rsid w:val="004D53D6"/>
    <w:rsid w:val="004D67E2"/>
    <w:rsid w:val="004E779F"/>
    <w:rsid w:val="0050638D"/>
    <w:rsid w:val="0050682B"/>
    <w:rsid w:val="0053525C"/>
    <w:rsid w:val="00550525"/>
    <w:rsid w:val="00551049"/>
    <w:rsid w:val="00553550"/>
    <w:rsid w:val="00554044"/>
    <w:rsid w:val="00557DF7"/>
    <w:rsid w:val="00575546"/>
    <w:rsid w:val="00583C93"/>
    <w:rsid w:val="00583F92"/>
    <w:rsid w:val="005A782E"/>
    <w:rsid w:val="005B07C4"/>
    <w:rsid w:val="005B676D"/>
    <w:rsid w:val="005B7D74"/>
    <w:rsid w:val="005B7D8C"/>
    <w:rsid w:val="005C7A63"/>
    <w:rsid w:val="005F19A9"/>
    <w:rsid w:val="005F4009"/>
    <w:rsid w:val="005F78C4"/>
    <w:rsid w:val="00601B84"/>
    <w:rsid w:val="00607AB7"/>
    <w:rsid w:val="00615CF3"/>
    <w:rsid w:val="00617973"/>
    <w:rsid w:val="0062037E"/>
    <w:rsid w:val="006249C6"/>
    <w:rsid w:val="00630028"/>
    <w:rsid w:val="006301A9"/>
    <w:rsid w:val="00641863"/>
    <w:rsid w:val="00641B4A"/>
    <w:rsid w:val="00645A0A"/>
    <w:rsid w:val="00646E0A"/>
    <w:rsid w:val="0065455A"/>
    <w:rsid w:val="00654C24"/>
    <w:rsid w:val="00655FAB"/>
    <w:rsid w:val="0065629C"/>
    <w:rsid w:val="00661F45"/>
    <w:rsid w:val="00664CF6"/>
    <w:rsid w:val="00670B50"/>
    <w:rsid w:val="006740B0"/>
    <w:rsid w:val="006748DD"/>
    <w:rsid w:val="00674A11"/>
    <w:rsid w:val="006764F4"/>
    <w:rsid w:val="006859E2"/>
    <w:rsid w:val="00696585"/>
    <w:rsid w:val="006A3314"/>
    <w:rsid w:val="006A7B99"/>
    <w:rsid w:val="006B2964"/>
    <w:rsid w:val="006B5CAB"/>
    <w:rsid w:val="006C3DFE"/>
    <w:rsid w:val="006D2562"/>
    <w:rsid w:val="006E1A57"/>
    <w:rsid w:val="006E2B39"/>
    <w:rsid w:val="006E2DAE"/>
    <w:rsid w:val="006F0EFE"/>
    <w:rsid w:val="006F4335"/>
    <w:rsid w:val="006F6213"/>
    <w:rsid w:val="00706858"/>
    <w:rsid w:val="00710A6B"/>
    <w:rsid w:val="0071220E"/>
    <w:rsid w:val="00724C13"/>
    <w:rsid w:val="00736414"/>
    <w:rsid w:val="00736FDD"/>
    <w:rsid w:val="0074512D"/>
    <w:rsid w:val="007526F6"/>
    <w:rsid w:val="007545F2"/>
    <w:rsid w:val="00762614"/>
    <w:rsid w:val="00766496"/>
    <w:rsid w:val="007674AE"/>
    <w:rsid w:val="007710B7"/>
    <w:rsid w:val="00771198"/>
    <w:rsid w:val="0078402A"/>
    <w:rsid w:val="0078451F"/>
    <w:rsid w:val="00785129"/>
    <w:rsid w:val="007854B9"/>
    <w:rsid w:val="007868AB"/>
    <w:rsid w:val="00791B39"/>
    <w:rsid w:val="007B08AA"/>
    <w:rsid w:val="007B62DF"/>
    <w:rsid w:val="007B77C1"/>
    <w:rsid w:val="007C29C8"/>
    <w:rsid w:val="007C5178"/>
    <w:rsid w:val="007C6452"/>
    <w:rsid w:val="007D0A4D"/>
    <w:rsid w:val="007E0B85"/>
    <w:rsid w:val="007F6DD0"/>
    <w:rsid w:val="00803EA2"/>
    <w:rsid w:val="0080663A"/>
    <w:rsid w:val="00820316"/>
    <w:rsid w:val="00823919"/>
    <w:rsid w:val="00831384"/>
    <w:rsid w:val="00841C3D"/>
    <w:rsid w:val="00854C07"/>
    <w:rsid w:val="00856BC6"/>
    <w:rsid w:val="00866596"/>
    <w:rsid w:val="0087654F"/>
    <w:rsid w:val="00882EFF"/>
    <w:rsid w:val="00885CE5"/>
    <w:rsid w:val="008966A3"/>
    <w:rsid w:val="008B5090"/>
    <w:rsid w:val="008C02E2"/>
    <w:rsid w:val="008C6115"/>
    <w:rsid w:val="008D0B69"/>
    <w:rsid w:val="008D1534"/>
    <w:rsid w:val="008D6A73"/>
    <w:rsid w:val="008D762F"/>
    <w:rsid w:val="008D7D63"/>
    <w:rsid w:val="008E3623"/>
    <w:rsid w:val="008E376A"/>
    <w:rsid w:val="008E395A"/>
    <w:rsid w:val="008F15E7"/>
    <w:rsid w:val="00902ABA"/>
    <w:rsid w:val="009059C1"/>
    <w:rsid w:val="00912278"/>
    <w:rsid w:val="00924F8F"/>
    <w:rsid w:val="0093052A"/>
    <w:rsid w:val="00935401"/>
    <w:rsid w:val="00937B06"/>
    <w:rsid w:val="009467C1"/>
    <w:rsid w:val="00962745"/>
    <w:rsid w:val="00973C81"/>
    <w:rsid w:val="00974264"/>
    <w:rsid w:val="00977E9B"/>
    <w:rsid w:val="009B4778"/>
    <w:rsid w:val="009C325D"/>
    <w:rsid w:val="009D3250"/>
    <w:rsid w:val="009F14F7"/>
    <w:rsid w:val="009F5D7D"/>
    <w:rsid w:val="00A01022"/>
    <w:rsid w:val="00A0553C"/>
    <w:rsid w:val="00A0659B"/>
    <w:rsid w:val="00A07630"/>
    <w:rsid w:val="00A20EDA"/>
    <w:rsid w:val="00A30AD6"/>
    <w:rsid w:val="00A31337"/>
    <w:rsid w:val="00A35AD5"/>
    <w:rsid w:val="00A42F0D"/>
    <w:rsid w:val="00A55198"/>
    <w:rsid w:val="00A551C9"/>
    <w:rsid w:val="00A608E7"/>
    <w:rsid w:val="00A71E95"/>
    <w:rsid w:val="00A80BA4"/>
    <w:rsid w:val="00AB0872"/>
    <w:rsid w:val="00AB122D"/>
    <w:rsid w:val="00AB1AE7"/>
    <w:rsid w:val="00AB1D42"/>
    <w:rsid w:val="00AE5C04"/>
    <w:rsid w:val="00AF03CB"/>
    <w:rsid w:val="00AF21CB"/>
    <w:rsid w:val="00AF5A12"/>
    <w:rsid w:val="00B02C16"/>
    <w:rsid w:val="00B07AF9"/>
    <w:rsid w:val="00B12FA2"/>
    <w:rsid w:val="00B133C0"/>
    <w:rsid w:val="00B21077"/>
    <w:rsid w:val="00B251F8"/>
    <w:rsid w:val="00B3116E"/>
    <w:rsid w:val="00B3583B"/>
    <w:rsid w:val="00B446A1"/>
    <w:rsid w:val="00B54D48"/>
    <w:rsid w:val="00B55FDF"/>
    <w:rsid w:val="00B576F8"/>
    <w:rsid w:val="00B60C43"/>
    <w:rsid w:val="00B81B91"/>
    <w:rsid w:val="00B84788"/>
    <w:rsid w:val="00B86928"/>
    <w:rsid w:val="00B91AF5"/>
    <w:rsid w:val="00B93238"/>
    <w:rsid w:val="00BA030E"/>
    <w:rsid w:val="00BA5492"/>
    <w:rsid w:val="00BB0A32"/>
    <w:rsid w:val="00BB1D35"/>
    <w:rsid w:val="00BB1F0B"/>
    <w:rsid w:val="00BB494C"/>
    <w:rsid w:val="00BD3D2C"/>
    <w:rsid w:val="00BD4860"/>
    <w:rsid w:val="00BD6D7E"/>
    <w:rsid w:val="00BE227B"/>
    <w:rsid w:val="00BE47B0"/>
    <w:rsid w:val="00BF40C4"/>
    <w:rsid w:val="00BF52ED"/>
    <w:rsid w:val="00C05296"/>
    <w:rsid w:val="00C070B3"/>
    <w:rsid w:val="00C1473D"/>
    <w:rsid w:val="00C15F09"/>
    <w:rsid w:val="00C311E2"/>
    <w:rsid w:val="00C32A70"/>
    <w:rsid w:val="00C340F5"/>
    <w:rsid w:val="00C43D00"/>
    <w:rsid w:val="00C5265E"/>
    <w:rsid w:val="00C62949"/>
    <w:rsid w:val="00C65005"/>
    <w:rsid w:val="00C70DE5"/>
    <w:rsid w:val="00C71102"/>
    <w:rsid w:val="00CA4FA0"/>
    <w:rsid w:val="00CB547E"/>
    <w:rsid w:val="00CB71C9"/>
    <w:rsid w:val="00CC35E1"/>
    <w:rsid w:val="00CD0123"/>
    <w:rsid w:val="00CD74B9"/>
    <w:rsid w:val="00CE0C4C"/>
    <w:rsid w:val="00CE6266"/>
    <w:rsid w:val="00CF2726"/>
    <w:rsid w:val="00CF7707"/>
    <w:rsid w:val="00D01E58"/>
    <w:rsid w:val="00D02F61"/>
    <w:rsid w:val="00D03826"/>
    <w:rsid w:val="00D05FA4"/>
    <w:rsid w:val="00D477A7"/>
    <w:rsid w:val="00D503B0"/>
    <w:rsid w:val="00D53BA7"/>
    <w:rsid w:val="00D57F3C"/>
    <w:rsid w:val="00D608D8"/>
    <w:rsid w:val="00D62B4A"/>
    <w:rsid w:val="00D714E5"/>
    <w:rsid w:val="00D71EBD"/>
    <w:rsid w:val="00D7361C"/>
    <w:rsid w:val="00D73EB9"/>
    <w:rsid w:val="00D75AF0"/>
    <w:rsid w:val="00D952AE"/>
    <w:rsid w:val="00DA13E0"/>
    <w:rsid w:val="00DA3D17"/>
    <w:rsid w:val="00DA3DAB"/>
    <w:rsid w:val="00DB6EA0"/>
    <w:rsid w:val="00DC15A4"/>
    <w:rsid w:val="00DC2145"/>
    <w:rsid w:val="00DD4624"/>
    <w:rsid w:val="00DD6321"/>
    <w:rsid w:val="00DD70BA"/>
    <w:rsid w:val="00DE5A21"/>
    <w:rsid w:val="00DF4E02"/>
    <w:rsid w:val="00DF6A70"/>
    <w:rsid w:val="00E00237"/>
    <w:rsid w:val="00E10A9A"/>
    <w:rsid w:val="00E128EF"/>
    <w:rsid w:val="00E21856"/>
    <w:rsid w:val="00E27281"/>
    <w:rsid w:val="00E346F3"/>
    <w:rsid w:val="00E4039A"/>
    <w:rsid w:val="00E44374"/>
    <w:rsid w:val="00E505D4"/>
    <w:rsid w:val="00E5779C"/>
    <w:rsid w:val="00E62EE6"/>
    <w:rsid w:val="00E63888"/>
    <w:rsid w:val="00E647C2"/>
    <w:rsid w:val="00E7574B"/>
    <w:rsid w:val="00E7703B"/>
    <w:rsid w:val="00E8006C"/>
    <w:rsid w:val="00E849EC"/>
    <w:rsid w:val="00EA2835"/>
    <w:rsid w:val="00EA555F"/>
    <w:rsid w:val="00EB6356"/>
    <w:rsid w:val="00EB76B8"/>
    <w:rsid w:val="00ED33BD"/>
    <w:rsid w:val="00ED3723"/>
    <w:rsid w:val="00ED72CE"/>
    <w:rsid w:val="00EF7AB2"/>
    <w:rsid w:val="00F135D1"/>
    <w:rsid w:val="00F262EE"/>
    <w:rsid w:val="00F4100D"/>
    <w:rsid w:val="00F4396F"/>
    <w:rsid w:val="00F51BB8"/>
    <w:rsid w:val="00F54792"/>
    <w:rsid w:val="00F61292"/>
    <w:rsid w:val="00F6322A"/>
    <w:rsid w:val="00F71A42"/>
    <w:rsid w:val="00F81DFE"/>
    <w:rsid w:val="00F868CE"/>
    <w:rsid w:val="00F942D8"/>
    <w:rsid w:val="00FA47F3"/>
    <w:rsid w:val="00FC4DD6"/>
    <w:rsid w:val="00FE56CF"/>
    <w:rsid w:val="00FF299F"/>
    <w:rsid w:val="00FF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Heading1Alt">
    <w:name w:val="Heading 1 Alt"/>
    <w:basedOn w:val="Normal"/>
    <w:uiPriority w:val="1"/>
    <w:qFormat/>
    <w:rsid w:val="00866596"/>
    <w:pPr>
      <w:widowControl w:val="0"/>
      <w:autoSpaceDE w:val="0"/>
      <w:autoSpaceDN w:val="0"/>
      <w:adjustRightInd w:val="0"/>
      <w:spacing w:before="120" w:after="200" w:line="180" w:lineRule="auto"/>
    </w:pPr>
    <w:rPr>
      <w:rFonts w:ascii="Calibri Light" w:hAnsi="Calibri Light" w:cs="Georgia"/>
      <w:b/>
      <w:caps/>
      <w:color w:val="001F5F"/>
      <w:sz w:val="56"/>
      <w:szCs w:val="22"/>
    </w:rPr>
  </w:style>
  <w:style w:type="character" w:styleId="Strong">
    <w:name w:val="Strong"/>
    <w:basedOn w:val="DefaultParagraphFont"/>
    <w:uiPriority w:val="22"/>
    <w:qFormat/>
    <w:rsid w:val="000E402B"/>
    <w:rPr>
      <w:b/>
      <w:bCs/>
    </w:rPr>
  </w:style>
  <w:style w:type="paragraph" w:styleId="ListParagraph">
    <w:name w:val="List Paragraph"/>
    <w:basedOn w:val="Normal"/>
    <w:uiPriority w:val="34"/>
    <w:qFormat/>
    <w:rsid w:val="00661F45"/>
    <w:pPr>
      <w:ind w:left="720"/>
      <w:contextualSpacing/>
    </w:pPr>
  </w:style>
  <w:style w:type="paragraph" w:styleId="NormalWeb">
    <w:name w:val="Normal (Web)"/>
    <w:basedOn w:val="Normal"/>
    <w:uiPriority w:val="99"/>
    <w:unhideWhenUsed/>
    <w:rsid w:val="001B13EA"/>
    <w:pPr>
      <w:spacing w:before="100" w:beforeAutospacing="1" w:after="100" w:afterAutospacing="1"/>
    </w:pPr>
    <w:rPr>
      <w:lang w:val="en-GB" w:eastAsia="en-GB"/>
    </w:rPr>
  </w:style>
  <w:style w:type="character" w:styleId="Emphasis">
    <w:name w:val="Emphasis"/>
    <w:basedOn w:val="DefaultParagraphFont"/>
    <w:uiPriority w:val="20"/>
    <w:qFormat/>
    <w:rsid w:val="001C2376"/>
    <w:rPr>
      <w:i/>
      <w:iCs/>
    </w:rPr>
  </w:style>
  <w:style w:type="paragraph" w:customStyle="1" w:styleId="Default">
    <w:name w:val="Default"/>
    <w:rsid w:val="00AB122D"/>
    <w:pPr>
      <w:autoSpaceDE w:val="0"/>
      <w:autoSpaceDN w:val="0"/>
      <w:adjustRightInd w:val="0"/>
    </w:pPr>
    <w:rPr>
      <w:color w:val="000000"/>
      <w:sz w:val="24"/>
      <w:szCs w:val="24"/>
    </w:rPr>
  </w:style>
  <w:style w:type="paragraph" w:styleId="Title">
    <w:name w:val="Title"/>
    <w:basedOn w:val="Normal"/>
    <w:next w:val="Normal"/>
    <w:link w:val="TitleChar"/>
    <w:qFormat/>
    <w:rsid w:val="002E7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7EBC"/>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Heading1Alt">
    <w:name w:val="Heading 1 Alt"/>
    <w:basedOn w:val="Normal"/>
    <w:uiPriority w:val="1"/>
    <w:qFormat/>
    <w:rsid w:val="00866596"/>
    <w:pPr>
      <w:widowControl w:val="0"/>
      <w:autoSpaceDE w:val="0"/>
      <w:autoSpaceDN w:val="0"/>
      <w:adjustRightInd w:val="0"/>
      <w:spacing w:before="120" w:after="200" w:line="180" w:lineRule="auto"/>
    </w:pPr>
    <w:rPr>
      <w:rFonts w:ascii="Calibri Light" w:hAnsi="Calibri Light" w:cs="Georgia"/>
      <w:b/>
      <w:caps/>
      <w:color w:val="001F5F"/>
      <w:sz w:val="56"/>
      <w:szCs w:val="22"/>
    </w:rPr>
  </w:style>
  <w:style w:type="character" w:styleId="Strong">
    <w:name w:val="Strong"/>
    <w:basedOn w:val="DefaultParagraphFont"/>
    <w:uiPriority w:val="22"/>
    <w:qFormat/>
    <w:rsid w:val="000E402B"/>
    <w:rPr>
      <w:b/>
      <w:bCs/>
    </w:rPr>
  </w:style>
  <w:style w:type="paragraph" w:styleId="ListParagraph">
    <w:name w:val="List Paragraph"/>
    <w:basedOn w:val="Normal"/>
    <w:uiPriority w:val="34"/>
    <w:qFormat/>
    <w:rsid w:val="00661F45"/>
    <w:pPr>
      <w:ind w:left="720"/>
      <w:contextualSpacing/>
    </w:pPr>
  </w:style>
  <w:style w:type="paragraph" w:styleId="NormalWeb">
    <w:name w:val="Normal (Web)"/>
    <w:basedOn w:val="Normal"/>
    <w:uiPriority w:val="99"/>
    <w:unhideWhenUsed/>
    <w:rsid w:val="001B13EA"/>
    <w:pPr>
      <w:spacing w:before="100" w:beforeAutospacing="1" w:after="100" w:afterAutospacing="1"/>
    </w:pPr>
    <w:rPr>
      <w:lang w:val="en-GB" w:eastAsia="en-GB"/>
    </w:rPr>
  </w:style>
  <w:style w:type="character" w:styleId="Emphasis">
    <w:name w:val="Emphasis"/>
    <w:basedOn w:val="DefaultParagraphFont"/>
    <w:uiPriority w:val="20"/>
    <w:qFormat/>
    <w:rsid w:val="001C2376"/>
    <w:rPr>
      <w:i/>
      <w:iCs/>
    </w:rPr>
  </w:style>
  <w:style w:type="paragraph" w:customStyle="1" w:styleId="Default">
    <w:name w:val="Default"/>
    <w:rsid w:val="00AB122D"/>
    <w:pPr>
      <w:autoSpaceDE w:val="0"/>
      <w:autoSpaceDN w:val="0"/>
      <w:adjustRightInd w:val="0"/>
    </w:pPr>
    <w:rPr>
      <w:color w:val="000000"/>
      <w:sz w:val="24"/>
      <w:szCs w:val="24"/>
    </w:rPr>
  </w:style>
  <w:style w:type="paragraph" w:styleId="Title">
    <w:name w:val="Title"/>
    <w:basedOn w:val="Normal"/>
    <w:next w:val="Normal"/>
    <w:link w:val="TitleChar"/>
    <w:qFormat/>
    <w:rsid w:val="002E7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7EBC"/>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2503">
      <w:bodyDiv w:val="1"/>
      <w:marLeft w:val="0"/>
      <w:marRight w:val="0"/>
      <w:marTop w:val="0"/>
      <w:marBottom w:val="0"/>
      <w:divBdr>
        <w:top w:val="none" w:sz="0" w:space="0" w:color="auto"/>
        <w:left w:val="none" w:sz="0" w:space="0" w:color="auto"/>
        <w:bottom w:val="none" w:sz="0" w:space="0" w:color="auto"/>
        <w:right w:val="none" w:sz="0" w:space="0" w:color="auto"/>
      </w:divBdr>
    </w:div>
    <w:div w:id="441267091">
      <w:bodyDiv w:val="1"/>
      <w:marLeft w:val="0"/>
      <w:marRight w:val="0"/>
      <w:marTop w:val="0"/>
      <w:marBottom w:val="0"/>
      <w:divBdr>
        <w:top w:val="none" w:sz="0" w:space="0" w:color="auto"/>
        <w:left w:val="none" w:sz="0" w:space="0" w:color="auto"/>
        <w:bottom w:val="none" w:sz="0" w:space="0" w:color="auto"/>
        <w:right w:val="none" w:sz="0" w:space="0" w:color="auto"/>
      </w:divBdr>
    </w:div>
    <w:div w:id="627975849">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28871913">
      <w:bodyDiv w:val="1"/>
      <w:marLeft w:val="0"/>
      <w:marRight w:val="0"/>
      <w:marTop w:val="0"/>
      <w:marBottom w:val="0"/>
      <w:divBdr>
        <w:top w:val="none" w:sz="0" w:space="0" w:color="auto"/>
        <w:left w:val="none" w:sz="0" w:space="0" w:color="auto"/>
        <w:bottom w:val="none" w:sz="0" w:space="0" w:color="auto"/>
        <w:right w:val="none" w:sz="0" w:space="0" w:color="auto"/>
      </w:divBdr>
    </w:div>
    <w:div w:id="1381053146">
      <w:bodyDiv w:val="1"/>
      <w:marLeft w:val="0"/>
      <w:marRight w:val="0"/>
      <w:marTop w:val="0"/>
      <w:marBottom w:val="0"/>
      <w:divBdr>
        <w:top w:val="none" w:sz="0" w:space="0" w:color="auto"/>
        <w:left w:val="none" w:sz="0" w:space="0" w:color="auto"/>
        <w:bottom w:val="none" w:sz="0" w:space="0" w:color="auto"/>
        <w:right w:val="none" w:sz="0" w:space="0" w:color="auto"/>
      </w:divBdr>
      <w:divsChild>
        <w:div w:id="33774277">
          <w:marLeft w:val="0"/>
          <w:marRight w:val="0"/>
          <w:marTop w:val="0"/>
          <w:marBottom w:val="0"/>
          <w:divBdr>
            <w:top w:val="none" w:sz="0" w:space="0" w:color="auto"/>
            <w:left w:val="none" w:sz="0" w:space="0" w:color="auto"/>
            <w:bottom w:val="none" w:sz="0" w:space="0" w:color="auto"/>
            <w:right w:val="none" w:sz="0" w:space="0" w:color="auto"/>
          </w:divBdr>
          <w:divsChild>
            <w:div w:id="1230384591">
              <w:marLeft w:val="0"/>
              <w:marRight w:val="0"/>
              <w:marTop w:val="0"/>
              <w:marBottom w:val="0"/>
              <w:divBdr>
                <w:top w:val="none" w:sz="0" w:space="0" w:color="auto"/>
                <w:left w:val="none" w:sz="0" w:space="0" w:color="auto"/>
                <w:bottom w:val="none" w:sz="0" w:space="0" w:color="auto"/>
                <w:right w:val="none" w:sz="0" w:space="0" w:color="auto"/>
              </w:divBdr>
              <w:divsChild>
                <w:div w:id="476186606">
                  <w:marLeft w:val="0"/>
                  <w:marRight w:val="0"/>
                  <w:marTop w:val="0"/>
                  <w:marBottom w:val="0"/>
                  <w:divBdr>
                    <w:top w:val="none" w:sz="0" w:space="0" w:color="auto"/>
                    <w:left w:val="none" w:sz="0" w:space="0" w:color="auto"/>
                    <w:bottom w:val="none" w:sz="0" w:space="0" w:color="auto"/>
                    <w:right w:val="none" w:sz="0" w:space="0" w:color="auto"/>
                  </w:divBdr>
                  <w:divsChild>
                    <w:div w:id="820539537">
                      <w:marLeft w:val="0"/>
                      <w:marRight w:val="0"/>
                      <w:marTop w:val="0"/>
                      <w:marBottom w:val="0"/>
                      <w:divBdr>
                        <w:top w:val="none" w:sz="0" w:space="0" w:color="auto"/>
                        <w:left w:val="none" w:sz="0" w:space="0" w:color="auto"/>
                        <w:bottom w:val="none" w:sz="0" w:space="0" w:color="auto"/>
                        <w:right w:val="none" w:sz="0" w:space="0" w:color="auto"/>
                      </w:divBdr>
                      <w:divsChild>
                        <w:div w:id="1695495456">
                          <w:marLeft w:val="0"/>
                          <w:marRight w:val="0"/>
                          <w:marTop w:val="0"/>
                          <w:marBottom w:val="0"/>
                          <w:divBdr>
                            <w:top w:val="none" w:sz="0" w:space="0" w:color="auto"/>
                            <w:left w:val="none" w:sz="0" w:space="0" w:color="auto"/>
                            <w:bottom w:val="none" w:sz="0" w:space="0" w:color="auto"/>
                            <w:right w:val="none" w:sz="0" w:space="0" w:color="auto"/>
                          </w:divBdr>
                          <w:divsChild>
                            <w:div w:id="429205433">
                              <w:marLeft w:val="0"/>
                              <w:marRight w:val="0"/>
                              <w:marTop w:val="0"/>
                              <w:marBottom w:val="0"/>
                              <w:divBdr>
                                <w:top w:val="none" w:sz="0" w:space="0" w:color="auto"/>
                                <w:left w:val="none" w:sz="0" w:space="0" w:color="auto"/>
                                <w:bottom w:val="none" w:sz="0" w:space="0" w:color="auto"/>
                                <w:right w:val="none" w:sz="0" w:space="0" w:color="auto"/>
                              </w:divBdr>
                              <w:divsChild>
                                <w:div w:id="673076084">
                                  <w:marLeft w:val="0"/>
                                  <w:marRight w:val="0"/>
                                  <w:marTop w:val="0"/>
                                  <w:marBottom w:val="0"/>
                                  <w:divBdr>
                                    <w:top w:val="none" w:sz="0" w:space="0" w:color="auto"/>
                                    <w:left w:val="none" w:sz="0" w:space="0" w:color="auto"/>
                                    <w:bottom w:val="none" w:sz="0" w:space="0" w:color="auto"/>
                                    <w:right w:val="none" w:sz="0" w:space="0" w:color="auto"/>
                                  </w:divBdr>
                                  <w:divsChild>
                                    <w:div w:id="1207329643">
                                      <w:marLeft w:val="0"/>
                                      <w:marRight w:val="0"/>
                                      <w:marTop w:val="0"/>
                                      <w:marBottom w:val="0"/>
                                      <w:divBdr>
                                        <w:top w:val="none" w:sz="0" w:space="0" w:color="auto"/>
                                        <w:left w:val="none" w:sz="0" w:space="0" w:color="auto"/>
                                        <w:bottom w:val="none" w:sz="0" w:space="0" w:color="auto"/>
                                        <w:right w:val="none" w:sz="0" w:space="0" w:color="auto"/>
                                      </w:divBdr>
                                      <w:divsChild>
                                        <w:div w:id="560949340">
                                          <w:marLeft w:val="0"/>
                                          <w:marRight w:val="0"/>
                                          <w:marTop w:val="0"/>
                                          <w:marBottom w:val="0"/>
                                          <w:divBdr>
                                            <w:top w:val="none" w:sz="0" w:space="0" w:color="auto"/>
                                            <w:left w:val="none" w:sz="0" w:space="0" w:color="auto"/>
                                            <w:bottom w:val="none" w:sz="0" w:space="0" w:color="auto"/>
                                            <w:right w:val="none" w:sz="0" w:space="0" w:color="auto"/>
                                          </w:divBdr>
                                          <w:divsChild>
                                            <w:div w:id="1670794133">
                                              <w:marLeft w:val="0"/>
                                              <w:marRight w:val="0"/>
                                              <w:marTop w:val="0"/>
                                              <w:marBottom w:val="0"/>
                                              <w:divBdr>
                                                <w:top w:val="none" w:sz="0" w:space="0" w:color="auto"/>
                                                <w:left w:val="none" w:sz="0" w:space="0" w:color="auto"/>
                                                <w:bottom w:val="none" w:sz="0" w:space="0" w:color="auto"/>
                                                <w:right w:val="none" w:sz="0" w:space="0" w:color="auto"/>
                                              </w:divBdr>
                                              <w:divsChild>
                                                <w:div w:id="2102674352">
                                                  <w:marLeft w:val="0"/>
                                                  <w:marRight w:val="0"/>
                                                  <w:marTop w:val="0"/>
                                                  <w:marBottom w:val="0"/>
                                                  <w:divBdr>
                                                    <w:top w:val="none" w:sz="0" w:space="0" w:color="auto"/>
                                                    <w:left w:val="none" w:sz="0" w:space="0" w:color="auto"/>
                                                    <w:bottom w:val="none" w:sz="0" w:space="0" w:color="auto"/>
                                                    <w:right w:val="none" w:sz="0" w:space="0" w:color="auto"/>
                                                  </w:divBdr>
                                                  <w:divsChild>
                                                    <w:div w:id="767502609">
                                                      <w:marLeft w:val="0"/>
                                                      <w:marRight w:val="0"/>
                                                      <w:marTop w:val="0"/>
                                                      <w:marBottom w:val="0"/>
                                                      <w:divBdr>
                                                        <w:top w:val="none" w:sz="0" w:space="0" w:color="auto"/>
                                                        <w:left w:val="none" w:sz="0" w:space="0" w:color="auto"/>
                                                        <w:bottom w:val="none" w:sz="0" w:space="0" w:color="auto"/>
                                                        <w:right w:val="none" w:sz="0" w:space="0" w:color="auto"/>
                                                      </w:divBdr>
                                                      <w:divsChild>
                                                        <w:div w:id="231934758">
                                                          <w:marLeft w:val="0"/>
                                                          <w:marRight w:val="0"/>
                                                          <w:marTop w:val="0"/>
                                                          <w:marBottom w:val="0"/>
                                                          <w:divBdr>
                                                            <w:top w:val="none" w:sz="0" w:space="0" w:color="auto"/>
                                                            <w:left w:val="none" w:sz="0" w:space="0" w:color="auto"/>
                                                            <w:bottom w:val="none" w:sz="0" w:space="0" w:color="auto"/>
                                                            <w:right w:val="none" w:sz="0" w:space="0" w:color="auto"/>
                                                          </w:divBdr>
                                                          <w:divsChild>
                                                            <w:div w:id="614095475">
                                                              <w:marLeft w:val="0"/>
                                                              <w:marRight w:val="0"/>
                                                              <w:marTop w:val="0"/>
                                                              <w:marBottom w:val="0"/>
                                                              <w:divBdr>
                                                                <w:top w:val="none" w:sz="0" w:space="0" w:color="auto"/>
                                                                <w:left w:val="none" w:sz="0" w:space="0" w:color="auto"/>
                                                                <w:bottom w:val="none" w:sz="0" w:space="0" w:color="auto"/>
                                                                <w:right w:val="none" w:sz="0" w:space="0" w:color="auto"/>
                                                              </w:divBdr>
                                                              <w:divsChild>
                                                                <w:div w:id="710687612">
                                                                  <w:marLeft w:val="0"/>
                                                                  <w:marRight w:val="0"/>
                                                                  <w:marTop w:val="0"/>
                                                                  <w:marBottom w:val="0"/>
                                                                  <w:divBdr>
                                                                    <w:top w:val="none" w:sz="0" w:space="0" w:color="auto"/>
                                                                    <w:left w:val="none" w:sz="0" w:space="0" w:color="auto"/>
                                                                    <w:bottom w:val="none" w:sz="0" w:space="0" w:color="auto"/>
                                                                    <w:right w:val="none" w:sz="0" w:space="0" w:color="auto"/>
                                                                  </w:divBdr>
                                                                  <w:divsChild>
                                                                    <w:div w:id="1572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75734">
      <w:bodyDiv w:val="1"/>
      <w:marLeft w:val="0"/>
      <w:marRight w:val="0"/>
      <w:marTop w:val="0"/>
      <w:marBottom w:val="0"/>
      <w:divBdr>
        <w:top w:val="none" w:sz="0" w:space="0" w:color="auto"/>
        <w:left w:val="none" w:sz="0" w:space="0" w:color="auto"/>
        <w:bottom w:val="none" w:sz="0" w:space="0" w:color="auto"/>
        <w:right w:val="none" w:sz="0" w:space="0" w:color="auto"/>
      </w:divBdr>
    </w:div>
    <w:div w:id="1648440339">
      <w:bodyDiv w:val="1"/>
      <w:marLeft w:val="0"/>
      <w:marRight w:val="0"/>
      <w:marTop w:val="0"/>
      <w:marBottom w:val="0"/>
      <w:divBdr>
        <w:top w:val="none" w:sz="0" w:space="0" w:color="auto"/>
        <w:left w:val="none" w:sz="0" w:space="0" w:color="auto"/>
        <w:bottom w:val="none" w:sz="0" w:space="0" w:color="auto"/>
        <w:right w:val="none" w:sz="0" w:space="0" w:color="auto"/>
      </w:divBdr>
    </w:div>
    <w:div w:id="1982226707">
      <w:bodyDiv w:val="1"/>
      <w:marLeft w:val="0"/>
      <w:marRight w:val="0"/>
      <w:marTop w:val="0"/>
      <w:marBottom w:val="0"/>
      <w:divBdr>
        <w:top w:val="none" w:sz="0" w:space="0" w:color="auto"/>
        <w:left w:val="none" w:sz="0" w:space="0" w:color="auto"/>
        <w:bottom w:val="none" w:sz="0" w:space="0" w:color="auto"/>
        <w:right w:val="none" w:sz="0" w:space="0" w:color="auto"/>
      </w:divBdr>
      <w:divsChild>
        <w:div w:id="632906108">
          <w:marLeft w:val="0"/>
          <w:marRight w:val="0"/>
          <w:marTop w:val="0"/>
          <w:marBottom w:val="0"/>
          <w:divBdr>
            <w:top w:val="none" w:sz="0" w:space="0" w:color="auto"/>
            <w:left w:val="none" w:sz="0" w:space="0" w:color="auto"/>
            <w:bottom w:val="none" w:sz="0" w:space="0" w:color="auto"/>
            <w:right w:val="none" w:sz="0" w:space="0" w:color="auto"/>
          </w:divBdr>
          <w:divsChild>
            <w:div w:id="236944727">
              <w:marLeft w:val="0"/>
              <w:marRight w:val="0"/>
              <w:marTop w:val="0"/>
              <w:marBottom w:val="0"/>
              <w:divBdr>
                <w:top w:val="none" w:sz="0" w:space="0" w:color="auto"/>
                <w:left w:val="none" w:sz="0" w:space="0" w:color="auto"/>
                <w:bottom w:val="none" w:sz="0" w:space="0" w:color="auto"/>
                <w:right w:val="none" w:sz="0" w:space="0" w:color="auto"/>
              </w:divBdr>
              <w:divsChild>
                <w:div w:id="2018728036">
                  <w:marLeft w:val="0"/>
                  <w:marRight w:val="0"/>
                  <w:marTop w:val="0"/>
                  <w:marBottom w:val="0"/>
                  <w:divBdr>
                    <w:top w:val="none" w:sz="0" w:space="0" w:color="auto"/>
                    <w:left w:val="none" w:sz="0" w:space="0" w:color="auto"/>
                    <w:bottom w:val="none" w:sz="0" w:space="0" w:color="auto"/>
                    <w:right w:val="none" w:sz="0" w:space="0" w:color="auto"/>
                  </w:divBdr>
                  <w:divsChild>
                    <w:div w:id="1248226862">
                      <w:marLeft w:val="0"/>
                      <w:marRight w:val="0"/>
                      <w:marTop w:val="0"/>
                      <w:marBottom w:val="0"/>
                      <w:divBdr>
                        <w:top w:val="none" w:sz="0" w:space="0" w:color="auto"/>
                        <w:left w:val="none" w:sz="0" w:space="0" w:color="auto"/>
                        <w:bottom w:val="none" w:sz="0" w:space="0" w:color="auto"/>
                        <w:right w:val="none" w:sz="0" w:space="0" w:color="auto"/>
                      </w:divBdr>
                      <w:divsChild>
                        <w:div w:id="527640771">
                          <w:marLeft w:val="0"/>
                          <w:marRight w:val="0"/>
                          <w:marTop w:val="0"/>
                          <w:marBottom w:val="0"/>
                          <w:divBdr>
                            <w:top w:val="none" w:sz="0" w:space="0" w:color="auto"/>
                            <w:left w:val="none" w:sz="0" w:space="0" w:color="auto"/>
                            <w:bottom w:val="none" w:sz="0" w:space="0" w:color="auto"/>
                            <w:right w:val="none" w:sz="0" w:space="0" w:color="auto"/>
                          </w:divBdr>
                          <w:divsChild>
                            <w:div w:id="2028409384">
                              <w:marLeft w:val="0"/>
                              <w:marRight w:val="0"/>
                              <w:marTop w:val="0"/>
                              <w:marBottom w:val="0"/>
                              <w:divBdr>
                                <w:top w:val="none" w:sz="0" w:space="0" w:color="auto"/>
                                <w:left w:val="none" w:sz="0" w:space="0" w:color="auto"/>
                                <w:bottom w:val="none" w:sz="0" w:space="0" w:color="auto"/>
                                <w:right w:val="none" w:sz="0" w:space="0" w:color="auto"/>
                              </w:divBdr>
                              <w:divsChild>
                                <w:div w:id="1037850273">
                                  <w:marLeft w:val="0"/>
                                  <w:marRight w:val="0"/>
                                  <w:marTop w:val="0"/>
                                  <w:marBottom w:val="0"/>
                                  <w:divBdr>
                                    <w:top w:val="none" w:sz="0" w:space="0" w:color="auto"/>
                                    <w:left w:val="none" w:sz="0" w:space="0" w:color="auto"/>
                                    <w:bottom w:val="none" w:sz="0" w:space="0" w:color="auto"/>
                                    <w:right w:val="none" w:sz="0" w:space="0" w:color="auto"/>
                                  </w:divBdr>
                                  <w:divsChild>
                                    <w:div w:id="587229173">
                                      <w:marLeft w:val="0"/>
                                      <w:marRight w:val="0"/>
                                      <w:marTop w:val="0"/>
                                      <w:marBottom w:val="0"/>
                                      <w:divBdr>
                                        <w:top w:val="none" w:sz="0" w:space="0" w:color="auto"/>
                                        <w:left w:val="none" w:sz="0" w:space="0" w:color="auto"/>
                                        <w:bottom w:val="none" w:sz="0" w:space="0" w:color="auto"/>
                                        <w:right w:val="none" w:sz="0" w:space="0" w:color="auto"/>
                                      </w:divBdr>
                                      <w:divsChild>
                                        <w:div w:id="48459591">
                                          <w:marLeft w:val="0"/>
                                          <w:marRight w:val="0"/>
                                          <w:marTop w:val="0"/>
                                          <w:marBottom w:val="0"/>
                                          <w:divBdr>
                                            <w:top w:val="none" w:sz="0" w:space="0" w:color="auto"/>
                                            <w:left w:val="none" w:sz="0" w:space="0" w:color="auto"/>
                                            <w:bottom w:val="none" w:sz="0" w:space="0" w:color="auto"/>
                                            <w:right w:val="none" w:sz="0" w:space="0" w:color="auto"/>
                                          </w:divBdr>
                                          <w:divsChild>
                                            <w:div w:id="1335912138">
                                              <w:marLeft w:val="0"/>
                                              <w:marRight w:val="0"/>
                                              <w:marTop w:val="0"/>
                                              <w:marBottom w:val="0"/>
                                              <w:divBdr>
                                                <w:top w:val="none" w:sz="0" w:space="0" w:color="auto"/>
                                                <w:left w:val="none" w:sz="0" w:space="0" w:color="auto"/>
                                                <w:bottom w:val="none" w:sz="0" w:space="0" w:color="auto"/>
                                                <w:right w:val="none" w:sz="0" w:space="0" w:color="auto"/>
                                              </w:divBdr>
                                              <w:divsChild>
                                                <w:div w:id="28409603">
                                                  <w:marLeft w:val="0"/>
                                                  <w:marRight w:val="0"/>
                                                  <w:marTop w:val="0"/>
                                                  <w:marBottom w:val="0"/>
                                                  <w:divBdr>
                                                    <w:top w:val="none" w:sz="0" w:space="0" w:color="auto"/>
                                                    <w:left w:val="none" w:sz="0" w:space="0" w:color="auto"/>
                                                    <w:bottom w:val="none" w:sz="0" w:space="0" w:color="auto"/>
                                                    <w:right w:val="none" w:sz="0" w:space="0" w:color="auto"/>
                                                  </w:divBdr>
                                                  <w:divsChild>
                                                    <w:div w:id="1554732558">
                                                      <w:marLeft w:val="0"/>
                                                      <w:marRight w:val="0"/>
                                                      <w:marTop w:val="0"/>
                                                      <w:marBottom w:val="0"/>
                                                      <w:divBdr>
                                                        <w:top w:val="none" w:sz="0" w:space="0" w:color="auto"/>
                                                        <w:left w:val="none" w:sz="0" w:space="0" w:color="auto"/>
                                                        <w:bottom w:val="none" w:sz="0" w:space="0" w:color="auto"/>
                                                        <w:right w:val="none" w:sz="0" w:space="0" w:color="auto"/>
                                                      </w:divBdr>
                                                      <w:divsChild>
                                                        <w:div w:id="274217333">
                                                          <w:marLeft w:val="0"/>
                                                          <w:marRight w:val="0"/>
                                                          <w:marTop w:val="0"/>
                                                          <w:marBottom w:val="0"/>
                                                          <w:divBdr>
                                                            <w:top w:val="none" w:sz="0" w:space="0" w:color="auto"/>
                                                            <w:left w:val="none" w:sz="0" w:space="0" w:color="auto"/>
                                                            <w:bottom w:val="none" w:sz="0" w:space="0" w:color="auto"/>
                                                            <w:right w:val="none" w:sz="0" w:space="0" w:color="auto"/>
                                                          </w:divBdr>
                                                          <w:divsChild>
                                                            <w:div w:id="501628012">
                                                              <w:marLeft w:val="0"/>
                                                              <w:marRight w:val="0"/>
                                                              <w:marTop w:val="0"/>
                                                              <w:marBottom w:val="0"/>
                                                              <w:divBdr>
                                                                <w:top w:val="none" w:sz="0" w:space="0" w:color="auto"/>
                                                                <w:left w:val="none" w:sz="0" w:space="0" w:color="auto"/>
                                                                <w:bottom w:val="none" w:sz="0" w:space="0" w:color="auto"/>
                                                                <w:right w:val="none" w:sz="0" w:space="0" w:color="auto"/>
                                                              </w:divBdr>
                                                              <w:divsChild>
                                                                <w:div w:id="1450271401">
                                                                  <w:marLeft w:val="0"/>
                                                                  <w:marRight w:val="0"/>
                                                                  <w:marTop w:val="0"/>
                                                                  <w:marBottom w:val="0"/>
                                                                  <w:divBdr>
                                                                    <w:top w:val="none" w:sz="0" w:space="0" w:color="auto"/>
                                                                    <w:left w:val="none" w:sz="0" w:space="0" w:color="auto"/>
                                                                    <w:bottom w:val="none" w:sz="0" w:space="0" w:color="auto"/>
                                                                    <w:right w:val="none" w:sz="0" w:space="0" w:color="auto"/>
                                                                  </w:divBdr>
                                                                  <w:divsChild>
                                                                    <w:div w:id="4428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66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izensuk.org/"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52BF-65AF-40CC-B661-4DD7687F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2389</Words>
  <Characters>12176</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2003-07-31T09:56:00Z</cp:lastPrinted>
  <dcterms:created xsi:type="dcterms:W3CDTF">2020-06-22T11:32:00Z</dcterms:created>
  <dcterms:modified xsi:type="dcterms:W3CDTF">2020-06-22T13:16:00Z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