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084" w:rsidRPr="000B6BDF" w:rsidRDefault="00EF0084" w:rsidP="000B6BDF">
      <w:pPr>
        <w:pStyle w:val="Heading1"/>
        <w:rPr>
          <w:rFonts w:asciiTheme="minorHAnsi" w:hAnsiTheme="minorHAnsi" w:cstheme="minorHAnsi"/>
          <w:b w:val="0"/>
        </w:rPr>
      </w:pPr>
      <w:r w:rsidRPr="000B6BDF">
        <w:rPr>
          <w:rFonts w:asciiTheme="minorHAnsi" w:hAnsiTheme="minorHAnsi" w:cstheme="minorHAnsi"/>
        </w:rPr>
        <w:t>Holy Island</w:t>
      </w:r>
      <w:r w:rsidR="00BC5C48" w:rsidRPr="000B6BDF">
        <w:rPr>
          <w:rFonts w:asciiTheme="minorHAnsi" w:hAnsiTheme="minorHAnsi" w:cstheme="minorHAnsi"/>
        </w:rPr>
        <w:t>:</w:t>
      </w:r>
      <w:r w:rsidR="000B6BDF">
        <w:rPr>
          <w:rFonts w:asciiTheme="minorHAnsi" w:hAnsiTheme="minorHAnsi" w:cstheme="minorHAnsi"/>
        </w:rPr>
        <w:t xml:space="preserve"> </w:t>
      </w:r>
      <w:r w:rsidR="00BC5C48" w:rsidRPr="000B6BDF">
        <w:rPr>
          <w:rFonts w:asciiTheme="minorHAnsi" w:hAnsiTheme="minorHAnsi" w:cstheme="minorHAnsi"/>
          <w:sz w:val="36"/>
          <w:szCs w:val="36"/>
        </w:rPr>
        <w:t>A</w:t>
      </w:r>
      <w:r w:rsidRPr="000B6BDF">
        <w:rPr>
          <w:rFonts w:asciiTheme="minorHAnsi" w:hAnsiTheme="minorHAnsi" w:cstheme="minorHAnsi"/>
          <w:sz w:val="36"/>
          <w:szCs w:val="36"/>
        </w:rPr>
        <w:t>round the Island</w:t>
      </w:r>
    </w:p>
    <w:p w:rsidR="00EF0084" w:rsidRPr="000B6BDF" w:rsidRDefault="00EF0084" w:rsidP="00EF0084">
      <w:pPr>
        <w:spacing w:after="0"/>
        <w:jc w:val="center"/>
        <w:rPr>
          <w:rFonts w:cstheme="minorHAnsi"/>
        </w:rPr>
      </w:pPr>
      <w:r w:rsidRPr="000B6BDF">
        <w:rPr>
          <w:rFonts w:cstheme="minorHAnsi"/>
        </w:rPr>
        <w:t>Allow 2-3 hours or even longer to allow pause-and-reflection time.</w:t>
      </w:r>
    </w:p>
    <w:p w:rsidR="00EF0084" w:rsidRPr="000B6BDF" w:rsidRDefault="00EF0084" w:rsidP="00EF0084">
      <w:pPr>
        <w:spacing w:after="0"/>
        <w:rPr>
          <w:rFonts w:cstheme="minorHAnsi"/>
        </w:rPr>
      </w:pPr>
      <w:bookmarkStart w:id="0" w:name="_GoBack"/>
      <w:bookmarkEnd w:id="0"/>
    </w:p>
    <w:p w:rsidR="00EF0084" w:rsidRPr="00F438C1" w:rsidRDefault="00EF0084" w:rsidP="00EF0084">
      <w:pPr>
        <w:spacing w:after="0"/>
        <w:rPr>
          <w:rFonts w:cstheme="minorHAnsi"/>
          <w:sz w:val="22"/>
          <w:szCs w:val="22"/>
        </w:rPr>
      </w:pPr>
      <w:r w:rsidRPr="00F438C1">
        <w:rPr>
          <w:rFonts w:cstheme="minorHAnsi"/>
          <w:sz w:val="22"/>
          <w:szCs w:val="22"/>
        </w:rPr>
        <w:t xml:space="preserve">The Walk starts at the </w:t>
      </w:r>
      <w:r w:rsidRPr="00F438C1">
        <w:rPr>
          <w:rFonts w:cstheme="minorHAnsi"/>
          <w:b/>
          <w:color w:val="800000"/>
          <w:sz w:val="22"/>
          <w:szCs w:val="22"/>
        </w:rPr>
        <w:t>car park</w:t>
      </w:r>
      <w:r w:rsidRPr="00F438C1">
        <w:rPr>
          <w:rFonts w:cstheme="minorHAnsi"/>
          <w:color w:val="800000"/>
          <w:sz w:val="22"/>
          <w:szCs w:val="22"/>
        </w:rPr>
        <w:t xml:space="preserve"> </w:t>
      </w:r>
      <w:r w:rsidRPr="00F438C1">
        <w:rPr>
          <w:rFonts w:cstheme="minorHAnsi"/>
          <w:sz w:val="22"/>
          <w:szCs w:val="22"/>
        </w:rPr>
        <w:t>on the outskirts of the village. If you come on a coach, head back up to the road, turn right and walk to the car park. Spend a short time preparing for the Walk – perhaps by the benches at the pedestrian gate. Give yourself a few moments to breathe deeply of the clean air – and allow your soul to catch up.</w:t>
      </w:r>
    </w:p>
    <w:p w:rsidR="00EF0084" w:rsidRPr="00F438C1" w:rsidRDefault="00EF0084" w:rsidP="00EF0084">
      <w:pPr>
        <w:spacing w:after="0"/>
        <w:rPr>
          <w:rFonts w:cstheme="minorHAnsi"/>
          <w:sz w:val="22"/>
          <w:szCs w:val="22"/>
        </w:rPr>
      </w:pPr>
    </w:p>
    <w:p w:rsidR="00EF0084" w:rsidRPr="00F438C1" w:rsidRDefault="00EF0084" w:rsidP="00EF0084">
      <w:pPr>
        <w:spacing w:after="0"/>
        <w:rPr>
          <w:rFonts w:cstheme="minorHAnsi"/>
          <w:sz w:val="22"/>
          <w:szCs w:val="22"/>
        </w:rPr>
      </w:pPr>
      <w:r w:rsidRPr="00F438C1">
        <w:rPr>
          <w:rFonts w:cstheme="minorHAnsi"/>
          <w:sz w:val="22"/>
          <w:szCs w:val="22"/>
        </w:rPr>
        <w:t xml:space="preserve">Turn right along the road and then right again into the </w:t>
      </w:r>
      <w:r w:rsidRPr="00F438C1">
        <w:rPr>
          <w:rFonts w:cstheme="minorHAnsi"/>
          <w:b/>
          <w:color w:val="800000"/>
          <w:sz w:val="22"/>
          <w:szCs w:val="22"/>
        </w:rPr>
        <w:t>wildlife area</w:t>
      </w:r>
      <w:r w:rsidRPr="00F438C1">
        <w:rPr>
          <w:rFonts w:cstheme="minorHAnsi"/>
          <w:sz w:val="22"/>
          <w:szCs w:val="22"/>
        </w:rPr>
        <w:t>.</w:t>
      </w:r>
    </w:p>
    <w:p w:rsidR="00EF0084" w:rsidRPr="00F438C1" w:rsidRDefault="00EF0084" w:rsidP="00EF0084">
      <w:pPr>
        <w:spacing w:after="0"/>
        <w:rPr>
          <w:rFonts w:cstheme="minorHAnsi"/>
          <w:sz w:val="22"/>
          <w:szCs w:val="22"/>
        </w:rPr>
      </w:pPr>
      <w:r w:rsidRPr="00F438C1">
        <w:rPr>
          <w:rFonts w:cstheme="minorHAnsi"/>
          <w:sz w:val="22"/>
          <w:szCs w:val="22"/>
        </w:rPr>
        <w:t>Look at the plants in all their variety – “</w:t>
      </w:r>
      <w:r w:rsidRPr="00F438C1">
        <w:rPr>
          <w:rFonts w:cstheme="minorHAnsi"/>
          <w:i/>
          <w:sz w:val="22"/>
          <w:szCs w:val="22"/>
        </w:rPr>
        <w:t>Consider the lilies of the fields...</w:t>
      </w:r>
      <w:r w:rsidRPr="00F438C1">
        <w:rPr>
          <w:rFonts w:cstheme="minorHAnsi"/>
          <w:sz w:val="22"/>
          <w:szCs w:val="22"/>
        </w:rPr>
        <w:t>” Take time to look – touch – smell – but leave them for others to enjoy.</w:t>
      </w:r>
    </w:p>
    <w:p w:rsidR="00EF0084" w:rsidRPr="00F438C1" w:rsidRDefault="00EF0084" w:rsidP="00EF0084">
      <w:pPr>
        <w:spacing w:after="0"/>
        <w:rPr>
          <w:rFonts w:cstheme="minorHAnsi"/>
          <w:sz w:val="22"/>
          <w:szCs w:val="22"/>
        </w:rPr>
      </w:pPr>
      <w:r w:rsidRPr="00F438C1">
        <w:rPr>
          <w:rFonts w:cstheme="minorHAnsi"/>
          <w:sz w:val="22"/>
          <w:szCs w:val="22"/>
        </w:rPr>
        <w:t>Look for birds – listen to their songs – “</w:t>
      </w:r>
      <w:r w:rsidRPr="00F438C1">
        <w:rPr>
          <w:rFonts w:cstheme="minorHAnsi"/>
          <w:i/>
          <w:sz w:val="22"/>
          <w:szCs w:val="22"/>
        </w:rPr>
        <w:t>Our Father notices each sparrow that falls…</w:t>
      </w:r>
      <w:r w:rsidRPr="00F438C1">
        <w:rPr>
          <w:rFonts w:cstheme="minorHAnsi"/>
          <w:sz w:val="22"/>
          <w:szCs w:val="22"/>
        </w:rPr>
        <w:t>”</w:t>
      </w:r>
    </w:p>
    <w:p w:rsidR="00EF0084" w:rsidRPr="00F438C1" w:rsidRDefault="00EF0084" w:rsidP="00EF0084">
      <w:pPr>
        <w:spacing w:after="0"/>
        <w:rPr>
          <w:rFonts w:cstheme="minorHAnsi"/>
          <w:sz w:val="22"/>
          <w:szCs w:val="22"/>
        </w:rPr>
      </w:pPr>
      <w:r w:rsidRPr="00F438C1">
        <w:rPr>
          <w:rFonts w:cstheme="minorHAnsi"/>
          <w:sz w:val="22"/>
          <w:szCs w:val="22"/>
        </w:rPr>
        <w:t xml:space="preserve">You may hear skylarks – a group of them is called </w:t>
      </w:r>
      <w:proofErr w:type="gramStart"/>
      <w:r w:rsidRPr="00F438C1">
        <w:rPr>
          <w:rFonts w:cstheme="minorHAnsi"/>
          <w:sz w:val="22"/>
          <w:szCs w:val="22"/>
        </w:rPr>
        <w:t>an exultation</w:t>
      </w:r>
      <w:proofErr w:type="gramEnd"/>
      <w:r w:rsidRPr="00F438C1">
        <w:rPr>
          <w:rFonts w:cstheme="minorHAnsi"/>
          <w:sz w:val="22"/>
          <w:szCs w:val="22"/>
        </w:rPr>
        <w:t>! As you listen to their exultant singing, allow their song to help you to exult in God who created them.</w:t>
      </w:r>
    </w:p>
    <w:p w:rsidR="00BC5C48" w:rsidRPr="001E234D" w:rsidRDefault="001E234D" w:rsidP="005D0556">
      <w:pPr>
        <w:spacing w:after="0"/>
        <w:jc w:val="center"/>
        <w:rPr>
          <w:rFonts w:cstheme="minorHAnsi"/>
          <w:b/>
          <w:color w:val="800000"/>
          <w:sz w:val="52"/>
          <w:szCs w:val="52"/>
        </w:rPr>
      </w:pPr>
      <w:r w:rsidRPr="001E234D">
        <w:rPr>
          <w:rFonts w:cstheme="minorHAnsi"/>
          <w:b/>
          <w:noProof/>
          <w:color w:val="800000"/>
          <w:sz w:val="52"/>
          <w:szCs w:val="52"/>
        </w:rPr>
        <w:t>+</w:t>
      </w:r>
    </w:p>
    <w:p w:rsidR="00EF0084" w:rsidRPr="000B6BDF" w:rsidRDefault="00D1123F" w:rsidP="00D1123F">
      <w:pPr>
        <w:pStyle w:val="Heading1"/>
        <w:rPr>
          <w:rStyle w:val="Emphasis"/>
          <w:rFonts w:asciiTheme="minorHAnsi" w:hAnsiTheme="minorHAnsi" w:cstheme="minorHAnsi"/>
        </w:rPr>
      </w:pPr>
      <w:r w:rsidRPr="000B6BDF">
        <w:rPr>
          <w:rStyle w:val="Emphasis"/>
          <w:rFonts w:asciiTheme="minorHAnsi" w:hAnsiTheme="minorHAnsi" w:cstheme="minorHAnsi"/>
        </w:rPr>
        <w:t>Through the D</w:t>
      </w:r>
      <w:r w:rsidR="00EF0084" w:rsidRPr="000B6BDF">
        <w:rPr>
          <w:rStyle w:val="Emphasis"/>
          <w:rFonts w:asciiTheme="minorHAnsi" w:hAnsiTheme="minorHAnsi" w:cstheme="minorHAnsi"/>
        </w:rPr>
        <w:t>unes</w:t>
      </w:r>
    </w:p>
    <w:p w:rsidR="00EF0084" w:rsidRPr="00F438C1" w:rsidRDefault="001E234D" w:rsidP="00EF0084">
      <w:pPr>
        <w:spacing w:after="0"/>
        <w:rPr>
          <w:rFonts w:cstheme="minorHAnsi"/>
          <w:sz w:val="22"/>
          <w:szCs w:val="22"/>
        </w:rPr>
      </w:pPr>
      <w:r w:rsidRPr="00F438C1">
        <w:rPr>
          <w:rFonts w:cstheme="minorHAnsi"/>
          <w:noProof/>
          <w:sz w:val="22"/>
          <w:szCs w:val="22"/>
        </w:rPr>
        <w:drawing>
          <wp:anchor distT="0" distB="0" distL="114300" distR="114300" simplePos="0" relativeHeight="251662336" behindDoc="0" locked="0" layoutInCell="1" allowOverlap="1" wp14:anchorId="09D560DC" wp14:editId="59F19AD5">
            <wp:simplePos x="0" y="0"/>
            <wp:positionH relativeFrom="column">
              <wp:posOffset>4994910</wp:posOffset>
            </wp:positionH>
            <wp:positionV relativeFrom="paragraph">
              <wp:posOffset>-3175</wp:posOffset>
            </wp:positionV>
            <wp:extent cx="1495425" cy="1993900"/>
            <wp:effectExtent l="19050" t="19050" r="28575" b="25400"/>
            <wp:wrapSquare wrapText="bothSides"/>
            <wp:docPr id="11" name="Picture 11" descr="C:\Documents and Settings\Kathryn.turner\My Documents\My Pictures\holy_island\100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athryn.turner\My Documents\My Pictures\holy_island\100_02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1993900"/>
                    </a:xfrm>
                    <a:prstGeom prst="rect">
                      <a:avLst/>
                    </a:prstGeom>
                    <a:noFill/>
                    <a:ln>
                      <a:solidFill>
                        <a:srgbClr val="800000"/>
                      </a:solidFill>
                    </a:ln>
                  </pic:spPr>
                </pic:pic>
              </a:graphicData>
            </a:graphic>
            <wp14:sizeRelH relativeFrom="page">
              <wp14:pctWidth>0</wp14:pctWidth>
            </wp14:sizeRelH>
            <wp14:sizeRelV relativeFrom="page">
              <wp14:pctHeight>0</wp14:pctHeight>
            </wp14:sizeRelV>
          </wp:anchor>
        </w:drawing>
      </w:r>
      <w:r w:rsidR="00EF0084" w:rsidRPr="00F438C1">
        <w:rPr>
          <w:rFonts w:cstheme="minorHAnsi"/>
          <w:sz w:val="22"/>
          <w:szCs w:val="22"/>
        </w:rPr>
        <w:t xml:space="preserve">Keep heading towards the </w:t>
      </w:r>
      <w:r w:rsidR="00EF0084" w:rsidRPr="00F438C1">
        <w:rPr>
          <w:rFonts w:cstheme="minorHAnsi"/>
          <w:b/>
          <w:color w:val="800000"/>
          <w:sz w:val="22"/>
          <w:szCs w:val="22"/>
        </w:rPr>
        <w:t>dunes</w:t>
      </w:r>
      <w:r w:rsidR="00EF0084" w:rsidRPr="00F438C1">
        <w:rPr>
          <w:rFonts w:cstheme="minorHAnsi"/>
          <w:sz w:val="22"/>
          <w:szCs w:val="22"/>
        </w:rPr>
        <w:t>. As you enter them, be aware of their barrenness – the wilderness – the many paths that people have made through them. It is hard to give directions at this point but choose paths going “straight ahead” – aiming for the northern coast.</w:t>
      </w:r>
    </w:p>
    <w:p w:rsidR="00EF0084" w:rsidRPr="00F438C1" w:rsidRDefault="00EF0084" w:rsidP="00EF0084">
      <w:pPr>
        <w:spacing w:after="0"/>
        <w:rPr>
          <w:rFonts w:cstheme="minorHAnsi"/>
          <w:i/>
          <w:sz w:val="22"/>
          <w:szCs w:val="22"/>
        </w:rPr>
      </w:pPr>
      <w:r w:rsidRPr="00F438C1">
        <w:rPr>
          <w:rFonts w:cstheme="minorHAnsi"/>
          <w:i/>
          <w:sz w:val="22"/>
          <w:szCs w:val="22"/>
        </w:rPr>
        <w:t>As you choose – and wonder whether you are on the best path – think about how it might reflect your life… you know roughly where you are going but it can be sometimes tricky to find the most direct route to it!</w:t>
      </w:r>
    </w:p>
    <w:p w:rsidR="00EF0084" w:rsidRPr="00F438C1" w:rsidRDefault="00EF0084" w:rsidP="00EF0084">
      <w:pPr>
        <w:spacing w:after="0"/>
        <w:rPr>
          <w:rFonts w:cstheme="minorHAnsi"/>
          <w:sz w:val="22"/>
          <w:szCs w:val="22"/>
        </w:rPr>
      </w:pPr>
    </w:p>
    <w:p w:rsidR="00EF0084" w:rsidRPr="00F438C1" w:rsidRDefault="00EF0084" w:rsidP="00EF0084">
      <w:pPr>
        <w:spacing w:after="0"/>
        <w:rPr>
          <w:rFonts w:cstheme="minorHAnsi"/>
          <w:sz w:val="22"/>
          <w:szCs w:val="22"/>
        </w:rPr>
      </w:pPr>
      <w:r w:rsidRPr="00F438C1">
        <w:rPr>
          <w:rFonts w:cstheme="minorHAnsi"/>
          <w:sz w:val="22"/>
          <w:szCs w:val="22"/>
        </w:rPr>
        <w:t xml:space="preserve">Listen for the sea to help to direct you (this may depend on tides and winds). </w:t>
      </w:r>
    </w:p>
    <w:p w:rsidR="00F438C1" w:rsidRPr="00F438C1" w:rsidRDefault="00EF0084" w:rsidP="00F438C1">
      <w:pPr>
        <w:spacing w:after="0"/>
        <w:rPr>
          <w:rFonts w:cstheme="minorHAnsi"/>
          <w:i/>
          <w:sz w:val="22"/>
          <w:szCs w:val="22"/>
        </w:rPr>
      </w:pPr>
      <w:r w:rsidRPr="00F438C1">
        <w:rPr>
          <w:rFonts w:cstheme="minorHAnsi"/>
          <w:i/>
          <w:sz w:val="22"/>
          <w:szCs w:val="22"/>
        </w:rPr>
        <w:t>Reflect on how often we sense things and move towards them even if we cannot see them.</w:t>
      </w:r>
    </w:p>
    <w:p w:rsidR="001E234D" w:rsidRPr="001E234D" w:rsidRDefault="001E234D" w:rsidP="00F438C1">
      <w:pPr>
        <w:spacing w:after="0"/>
        <w:jc w:val="center"/>
        <w:rPr>
          <w:rFonts w:cstheme="minorHAnsi"/>
          <w:b/>
          <w:color w:val="800000"/>
          <w:sz w:val="52"/>
          <w:szCs w:val="52"/>
        </w:rPr>
      </w:pPr>
      <w:r w:rsidRPr="001E234D">
        <w:rPr>
          <w:rFonts w:cstheme="minorHAnsi"/>
          <w:b/>
          <w:noProof/>
          <w:color w:val="800000"/>
          <w:sz w:val="52"/>
          <w:szCs w:val="52"/>
        </w:rPr>
        <w:t>+</w:t>
      </w:r>
    </w:p>
    <w:p w:rsidR="00EF0084" w:rsidRPr="000B6BDF" w:rsidRDefault="00EF0084" w:rsidP="005D0556">
      <w:pPr>
        <w:spacing w:after="0"/>
        <w:jc w:val="center"/>
        <w:rPr>
          <w:rFonts w:cstheme="minorHAnsi"/>
          <w:b/>
          <w:color w:val="800000"/>
          <w:sz w:val="28"/>
          <w:szCs w:val="28"/>
        </w:rPr>
      </w:pPr>
      <w:r w:rsidRPr="000B6BDF">
        <w:rPr>
          <w:rFonts w:cstheme="minorHAnsi"/>
          <w:b/>
          <w:color w:val="800000"/>
          <w:sz w:val="28"/>
          <w:szCs w:val="28"/>
        </w:rPr>
        <w:t xml:space="preserve">Along </w:t>
      </w:r>
      <w:r w:rsidR="00D57C14" w:rsidRPr="000B6BDF">
        <w:rPr>
          <w:rFonts w:cstheme="minorHAnsi"/>
          <w:b/>
          <w:color w:val="800000"/>
          <w:sz w:val="28"/>
          <w:szCs w:val="28"/>
        </w:rPr>
        <w:t>the C</w:t>
      </w:r>
      <w:r w:rsidRPr="000B6BDF">
        <w:rPr>
          <w:rFonts w:cstheme="minorHAnsi"/>
          <w:b/>
          <w:color w:val="800000"/>
          <w:sz w:val="28"/>
          <w:szCs w:val="28"/>
        </w:rPr>
        <w:t>oast</w:t>
      </w:r>
    </w:p>
    <w:p w:rsidR="001E234D" w:rsidRDefault="00F438C1" w:rsidP="00EF0084">
      <w:pPr>
        <w:spacing w:after="0"/>
        <w:rPr>
          <w:rFonts w:cstheme="minorHAnsi"/>
        </w:rPr>
      </w:pPr>
      <w:r w:rsidRPr="00F438C1">
        <w:rPr>
          <w:rFonts w:cstheme="minorHAnsi"/>
          <w:noProof/>
          <w:sz w:val="24"/>
          <w:szCs w:val="24"/>
        </w:rPr>
        <w:drawing>
          <wp:anchor distT="0" distB="0" distL="114300" distR="114300" simplePos="0" relativeHeight="251663360" behindDoc="0" locked="0" layoutInCell="1" allowOverlap="1" wp14:anchorId="387AEEE4" wp14:editId="5F2B6550">
            <wp:simplePos x="0" y="0"/>
            <wp:positionH relativeFrom="column">
              <wp:posOffset>-167005</wp:posOffset>
            </wp:positionH>
            <wp:positionV relativeFrom="paragraph">
              <wp:posOffset>133350</wp:posOffset>
            </wp:positionV>
            <wp:extent cx="1905000" cy="1429385"/>
            <wp:effectExtent l="19050" t="19050" r="19050" b="18415"/>
            <wp:wrapSquare wrapText="bothSides"/>
            <wp:docPr id="12" name="Picture 12" descr="C:\Documents and Settings\Kathryn.turner\My Documents\My Pictures\holy_island\100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athryn.turner\My Documents\My Pictures\holy_island\100_02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429385"/>
                    </a:xfrm>
                    <a:prstGeom prst="rect">
                      <a:avLst/>
                    </a:prstGeom>
                    <a:noFill/>
                    <a:ln>
                      <a:solidFill>
                        <a:srgbClr val="800000"/>
                      </a:solidFill>
                    </a:ln>
                  </pic:spPr>
                </pic:pic>
              </a:graphicData>
            </a:graphic>
            <wp14:sizeRelH relativeFrom="page">
              <wp14:pctWidth>0</wp14:pctWidth>
            </wp14:sizeRelH>
            <wp14:sizeRelV relativeFrom="page">
              <wp14:pctHeight>0</wp14:pctHeight>
            </wp14:sizeRelV>
          </wp:anchor>
        </w:drawing>
      </w:r>
    </w:p>
    <w:p w:rsidR="00EF0084" w:rsidRPr="00F438C1" w:rsidRDefault="00EF0084" w:rsidP="00EF0084">
      <w:pPr>
        <w:spacing w:after="0"/>
        <w:rPr>
          <w:rFonts w:cstheme="minorHAnsi"/>
          <w:sz w:val="22"/>
          <w:szCs w:val="22"/>
        </w:rPr>
      </w:pPr>
      <w:r w:rsidRPr="00F438C1">
        <w:rPr>
          <w:rFonts w:cstheme="minorHAnsi"/>
          <w:sz w:val="22"/>
          <w:szCs w:val="22"/>
        </w:rPr>
        <w:t xml:space="preserve">When you come to the sea, turn right and either </w:t>
      </w:r>
      <w:proofErr w:type="gramStart"/>
      <w:r w:rsidRPr="00F438C1">
        <w:rPr>
          <w:rFonts w:cstheme="minorHAnsi"/>
          <w:sz w:val="22"/>
          <w:szCs w:val="22"/>
        </w:rPr>
        <w:t>walk</w:t>
      </w:r>
      <w:proofErr w:type="gramEnd"/>
      <w:r w:rsidRPr="00F438C1">
        <w:rPr>
          <w:rFonts w:cstheme="minorHAnsi"/>
          <w:sz w:val="22"/>
          <w:szCs w:val="22"/>
        </w:rPr>
        <w:t xml:space="preserve"> along the sand (if safe to do so) or along the top of the dunes alongside the beach. </w:t>
      </w:r>
    </w:p>
    <w:p w:rsidR="00EF0084" w:rsidRPr="00F438C1" w:rsidRDefault="00EF0084" w:rsidP="00EF0084">
      <w:pPr>
        <w:spacing w:after="0"/>
        <w:rPr>
          <w:rFonts w:cstheme="minorHAnsi"/>
          <w:sz w:val="22"/>
          <w:szCs w:val="22"/>
        </w:rPr>
      </w:pPr>
      <w:r w:rsidRPr="00F438C1">
        <w:rPr>
          <w:rFonts w:cstheme="minorHAnsi"/>
          <w:sz w:val="22"/>
          <w:szCs w:val="22"/>
        </w:rPr>
        <w:t xml:space="preserve">Drop down to the limestone pavement where you can. </w:t>
      </w:r>
    </w:p>
    <w:p w:rsidR="00EF0084" w:rsidRPr="00F438C1" w:rsidRDefault="00EF0084" w:rsidP="00EF0084">
      <w:pPr>
        <w:spacing w:after="0"/>
        <w:rPr>
          <w:rFonts w:cstheme="minorHAnsi"/>
          <w:i/>
          <w:sz w:val="22"/>
          <w:szCs w:val="22"/>
        </w:rPr>
      </w:pPr>
      <w:r w:rsidRPr="00F438C1">
        <w:rPr>
          <w:rFonts w:cstheme="minorHAnsi"/>
          <w:i/>
          <w:sz w:val="22"/>
          <w:szCs w:val="22"/>
        </w:rPr>
        <w:t xml:space="preserve">Think about the millions of years that this rock has taken to form – and here you are upon it. </w:t>
      </w:r>
    </w:p>
    <w:p w:rsidR="00EF0084" w:rsidRPr="00F438C1" w:rsidRDefault="00EF0084" w:rsidP="00EF0084">
      <w:pPr>
        <w:spacing w:after="0"/>
        <w:rPr>
          <w:rFonts w:cstheme="minorHAnsi"/>
          <w:i/>
          <w:sz w:val="22"/>
          <w:szCs w:val="22"/>
        </w:rPr>
      </w:pPr>
      <w:r w:rsidRPr="00F438C1">
        <w:rPr>
          <w:rFonts w:cstheme="minorHAnsi"/>
          <w:i/>
          <w:sz w:val="22"/>
          <w:szCs w:val="22"/>
        </w:rPr>
        <w:t>Notice how, though it is entirely natural, it looks almost as if it could be human-made.</w:t>
      </w:r>
    </w:p>
    <w:p w:rsidR="00EF0084" w:rsidRPr="00F438C1" w:rsidRDefault="00EF0084" w:rsidP="00EF0084">
      <w:pPr>
        <w:spacing w:after="0"/>
        <w:rPr>
          <w:rFonts w:cstheme="minorHAnsi"/>
          <w:sz w:val="24"/>
          <w:szCs w:val="24"/>
        </w:rPr>
      </w:pPr>
    </w:p>
    <w:p w:rsidR="00EF0084" w:rsidRPr="00EC165A" w:rsidRDefault="00EF0084" w:rsidP="00EF0084">
      <w:pPr>
        <w:spacing w:after="0"/>
        <w:rPr>
          <w:rFonts w:cstheme="minorHAnsi"/>
          <w:sz w:val="22"/>
          <w:szCs w:val="22"/>
        </w:rPr>
      </w:pPr>
      <w:r w:rsidRPr="00EC165A">
        <w:rPr>
          <w:rFonts w:cstheme="minorHAnsi"/>
          <w:sz w:val="22"/>
          <w:szCs w:val="22"/>
        </w:rPr>
        <w:t xml:space="preserve">You may see oyster catchers – eider ducks – and other wildlife. </w:t>
      </w:r>
    </w:p>
    <w:p w:rsidR="00EF0084" w:rsidRPr="00EC165A" w:rsidRDefault="00EF0084" w:rsidP="00EF0084">
      <w:pPr>
        <w:spacing w:after="0"/>
        <w:rPr>
          <w:rFonts w:cstheme="minorHAnsi"/>
          <w:i/>
          <w:sz w:val="22"/>
          <w:szCs w:val="22"/>
        </w:rPr>
      </w:pPr>
      <w:r w:rsidRPr="00EC165A">
        <w:rPr>
          <w:rFonts w:cstheme="minorHAnsi"/>
          <w:i/>
          <w:sz w:val="22"/>
          <w:szCs w:val="22"/>
        </w:rPr>
        <w:lastRenderedPageBreak/>
        <w:t>Take time just to watch and savour them getting on with their lives – heedless of so many things that trouble us.</w:t>
      </w:r>
    </w:p>
    <w:p w:rsidR="001E234D" w:rsidRPr="00EC165A" w:rsidRDefault="001E234D" w:rsidP="00EF0084">
      <w:pPr>
        <w:spacing w:after="0"/>
        <w:rPr>
          <w:rFonts w:cstheme="minorHAnsi"/>
          <w:sz w:val="22"/>
          <w:szCs w:val="22"/>
        </w:rPr>
      </w:pPr>
    </w:p>
    <w:p w:rsidR="00EF0084" w:rsidRPr="00EC165A" w:rsidRDefault="00F438C1" w:rsidP="00EF0084">
      <w:pPr>
        <w:spacing w:after="0"/>
        <w:rPr>
          <w:rFonts w:cstheme="minorHAnsi"/>
          <w:sz w:val="22"/>
          <w:szCs w:val="22"/>
        </w:rPr>
      </w:pPr>
      <w:r w:rsidRPr="00EC165A">
        <w:rPr>
          <w:rFonts w:cstheme="minorHAnsi"/>
          <w:noProof/>
          <w:sz w:val="22"/>
          <w:szCs w:val="22"/>
        </w:rPr>
        <w:drawing>
          <wp:anchor distT="0" distB="0" distL="114300" distR="114300" simplePos="0" relativeHeight="251664384" behindDoc="0" locked="0" layoutInCell="1" allowOverlap="1" wp14:anchorId="534F9E78" wp14:editId="307F3C09">
            <wp:simplePos x="0" y="0"/>
            <wp:positionH relativeFrom="column">
              <wp:posOffset>4147185</wp:posOffset>
            </wp:positionH>
            <wp:positionV relativeFrom="paragraph">
              <wp:posOffset>68580</wp:posOffset>
            </wp:positionV>
            <wp:extent cx="2112645" cy="1587500"/>
            <wp:effectExtent l="19050" t="19050" r="20955" b="12700"/>
            <wp:wrapSquare wrapText="left"/>
            <wp:docPr id="13" name="Picture 13" descr="C:\Documents and Settings\Kathryn.turner\My Documents\My Pictures\holy_island\100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athryn.turner\My Documents\My Pictures\holy_island\100_03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2645" cy="1587500"/>
                    </a:xfrm>
                    <a:prstGeom prst="rect">
                      <a:avLst/>
                    </a:prstGeom>
                    <a:noFill/>
                    <a:ln>
                      <a:solidFill>
                        <a:srgbClr val="800000"/>
                      </a:solidFill>
                    </a:ln>
                  </pic:spPr>
                </pic:pic>
              </a:graphicData>
            </a:graphic>
            <wp14:sizeRelH relativeFrom="margin">
              <wp14:pctWidth>0</wp14:pctWidth>
            </wp14:sizeRelH>
            <wp14:sizeRelV relativeFrom="margin">
              <wp14:pctHeight>0</wp14:pctHeight>
            </wp14:sizeRelV>
          </wp:anchor>
        </w:drawing>
      </w:r>
      <w:r w:rsidR="00EF0084" w:rsidRPr="00EC165A">
        <w:rPr>
          <w:rFonts w:cstheme="minorHAnsi"/>
          <w:sz w:val="22"/>
          <w:szCs w:val="22"/>
        </w:rPr>
        <w:t xml:space="preserve">Follow the coast round towards </w:t>
      </w:r>
      <w:r w:rsidR="00EF0084" w:rsidRPr="00EC165A">
        <w:rPr>
          <w:rFonts w:cstheme="minorHAnsi"/>
          <w:b/>
          <w:color w:val="800000"/>
          <w:sz w:val="22"/>
          <w:szCs w:val="22"/>
        </w:rPr>
        <w:t>Emmanuel Head</w:t>
      </w:r>
      <w:r w:rsidR="00EF0084" w:rsidRPr="00EC165A">
        <w:rPr>
          <w:rFonts w:cstheme="minorHAnsi"/>
          <w:color w:val="800000"/>
          <w:sz w:val="22"/>
          <w:szCs w:val="22"/>
        </w:rPr>
        <w:t xml:space="preserve"> </w:t>
      </w:r>
      <w:r w:rsidR="00EF0084" w:rsidRPr="00EC165A">
        <w:rPr>
          <w:rFonts w:cstheme="minorHAnsi"/>
          <w:sz w:val="22"/>
          <w:szCs w:val="22"/>
        </w:rPr>
        <w:t>– marked by the triangular building</w:t>
      </w:r>
      <w:r w:rsidR="001E234D" w:rsidRPr="00EC165A">
        <w:rPr>
          <w:rFonts w:cstheme="minorHAnsi"/>
          <w:sz w:val="22"/>
          <w:szCs w:val="22"/>
        </w:rPr>
        <w:t xml:space="preserve"> just visible on the horizon in the photo</w:t>
      </w:r>
      <w:r w:rsidR="00EF0084" w:rsidRPr="00EC165A">
        <w:rPr>
          <w:rFonts w:cstheme="minorHAnsi"/>
          <w:sz w:val="22"/>
          <w:szCs w:val="22"/>
        </w:rPr>
        <w:t xml:space="preserve">.  </w:t>
      </w:r>
    </w:p>
    <w:p w:rsidR="00EF0084" w:rsidRPr="00EC165A" w:rsidRDefault="00EF0084" w:rsidP="00EF0084">
      <w:pPr>
        <w:spacing w:after="0"/>
        <w:rPr>
          <w:rFonts w:cstheme="minorHAnsi"/>
          <w:sz w:val="22"/>
          <w:szCs w:val="22"/>
        </w:rPr>
      </w:pPr>
      <w:r w:rsidRPr="00EC165A">
        <w:rPr>
          <w:rFonts w:cstheme="minorHAnsi"/>
          <w:sz w:val="22"/>
          <w:szCs w:val="22"/>
        </w:rPr>
        <w:t xml:space="preserve">Spend time on the Head. </w:t>
      </w:r>
    </w:p>
    <w:p w:rsidR="00EF0084" w:rsidRPr="00EC165A" w:rsidRDefault="00EF0084" w:rsidP="00EF0084">
      <w:pPr>
        <w:spacing w:after="0"/>
        <w:rPr>
          <w:rFonts w:cstheme="minorHAnsi"/>
          <w:sz w:val="22"/>
          <w:szCs w:val="22"/>
        </w:rPr>
      </w:pPr>
      <w:r w:rsidRPr="00EC165A">
        <w:rPr>
          <w:rFonts w:cstheme="minorHAnsi"/>
          <w:sz w:val="22"/>
          <w:szCs w:val="22"/>
        </w:rPr>
        <w:t>Look at the sweep of the sea around you – and feel its vastness.</w:t>
      </w:r>
    </w:p>
    <w:p w:rsidR="00EF0084" w:rsidRPr="00EC165A" w:rsidRDefault="00EF0084" w:rsidP="00EF0084">
      <w:pPr>
        <w:spacing w:after="0"/>
        <w:rPr>
          <w:rFonts w:cstheme="minorHAnsi"/>
          <w:sz w:val="22"/>
          <w:szCs w:val="22"/>
        </w:rPr>
      </w:pPr>
      <w:r w:rsidRPr="00EC165A">
        <w:rPr>
          <w:rFonts w:cstheme="minorHAnsi"/>
          <w:sz w:val="22"/>
          <w:szCs w:val="22"/>
        </w:rPr>
        <w:t xml:space="preserve">If visibility is good, look north towards Scotland – and south towards </w:t>
      </w:r>
      <w:proofErr w:type="spellStart"/>
      <w:r w:rsidRPr="00EC165A">
        <w:rPr>
          <w:rFonts w:cstheme="minorHAnsi"/>
          <w:sz w:val="22"/>
          <w:szCs w:val="22"/>
        </w:rPr>
        <w:t>Bamburgh</w:t>
      </w:r>
      <w:proofErr w:type="spellEnd"/>
      <w:r w:rsidRPr="00EC165A">
        <w:rPr>
          <w:rFonts w:cstheme="minorHAnsi"/>
          <w:sz w:val="22"/>
          <w:szCs w:val="22"/>
        </w:rPr>
        <w:t xml:space="preserve">. </w:t>
      </w:r>
    </w:p>
    <w:p w:rsidR="00EF0084" w:rsidRPr="00EC165A" w:rsidRDefault="00EF0084" w:rsidP="00EF0084">
      <w:pPr>
        <w:spacing w:after="0"/>
        <w:rPr>
          <w:rFonts w:cstheme="minorHAnsi"/>
          <w:i/>
          <w:sz w:val="22"/>
          <w:szCs w:val="22"/>
        </w:rPr>
      </w:pPr>
      <w:r w:rsidRPr="00EC165A">
        <w:rPr>
          <w:rFonts w:cstheme="minorHAnsi"/>
          <w:i/>
          <w:sz w:val="22"/>
          <w:szCs w:val="22"/>
        </w:rPr>
        <w:t>Think back to the conflicts in this part of the world – why there are so many castles. Give thanks that this is now a place of peace and tranquillity.</w:t>
      </w:r>
    </w:p>
    <w:p w:rsidR="001E234D" w:rsidRPr="00EC165A" w:rsidRDefault="001E234D" w:rsidP="00EF0084">
      <w:pPr>
        <w:spacing w:after="0"/>
        <w:rPr>
          <w:rFonts w:cstheme="minorHAnsi"/>
          <w:sz w:val="22"/>
          <w:szCs w:val="22"/>
        </w:rPr>
      </w:pPr>
    </w:p>
    <w:p w:rsidR="00EF0084" w:rsidRPr="00EC165A" w:rsidRDefault="00EF0084" w:rsidP="00EF0084">
      <w:pPr>
        <w:spacing w:after="0"/>
        <w:rPr>
          <w:rFonts w:cstheme="minorHAnsi"/>
          <w:sz w:val="22"/>
          <w:szCs w:val="22"/>
        </w:rPr>
      </w:pPr>
      <w:r w:rsidRPr="00EC165A">
        <w:rPr>
          <w:rFonts w:cstheme="minorHAnsi"/>
          <w:sz w:val="22"/>
          <w:szCs w:val="22"/>
        </w:rPr>
        <w:t>Follow the coast again – aiming for the Castle.</w:t>
      </w:r>
    </w:p>
    <w:p w:rsidR="00EF0084" w:rsidRPr="00EC165A" w:rsidRDefault="00EF0084" w:rsidP="00EF0084">
      <w:pPr>
        <w:spacing w:after="0"/>
        <w:rPr>
          <w:rFonts w:cstheme="minorHAnsi"/>
          <w:sz w:val="22"/>
          <w:szCs w:val="22"/>
        </w:rPr>
      </w:pPr>
      <w:r w:rsidRPr="00EC165A">
        <w:rPr>
          <w:rFonts w:cstheme="minorHAnsi"/>
          <w:sz w:val="22"/>
          <w:szCs w:val="22"/>
        </w:rPr>
        <w:t xml:space="preserve">If the tide permits, head onto parts of the beach. You may well find </w:t>
      </w:r>
      <w:r w:rsidRPr="00EC165A">
        <w:rPr>
          <w:rFonts w:cstheme="minorHAnsi"/>
          <w:b/>
          <w:color w:val="800000"/>
          <w:sz w:val="22"/>
          <w:szCs w:val="22"/>
        </w:rPr>
        <w:t>flotsam and jetsam</w:t>
      </w:r>
      <w:r w:rsidRPr="00EC165A">
        <w:rPr>
          <w:rFonts w:cstheme="minorHAnsi"/>
          <w:color w:val="800000"/>
          <w:sz w:val="22"/>
          <w:szCs w:val="22"/>
        </w:rPr>
        <w:t xml:space="preserve"> </w:t>
      </w:r>
      <w:r w:rsidRPr="00EC165A">
        <w:rPr>
          <w:rFonts w:cstheme="minorHAnsi"/>
          <w:sz w:val="22"/>
          <w:szCs w:val="22"/>
        </w:rPr>
        <w:t xml:space="preserve">– bleached bits of wood – litter from picnics or ships… </w:t>
      </w:r>
    </w:p>
    <w:p w:rsidR="00EF0084" w:rsidRPr="00EC165A" w:rsidRDefault="00EF0084" w:rsidP="00EF0084">
      <w:pPr>
        <w:spacing w:after="0"/>
        <w:rPr>
          <w:rFonts w:cstheme="minorHAnsi"/>
          <w:i/>
          <w:sz w:val="22"/>
          <w:szCs w:val="22"/>
        </w:rPr>
      </w:pPr>
      <w:r w:rsidRPr="00EC165A">
        <w:rPr>
          <w:rFonts w:cstheme="minorHAnsi"/>
          <w:i/>
          <w:sz w:val="22"/>
          <w:szCs w:val="22"/>
        </w:rPr>
        <w:t>Think about how the sea deposits this on the shore… and about what is the flotsam and jetsam of your own life.</w:t>
      </w:r>
    </w:p>
    <w:p w:rsidR="00EF0084" w:rsidRPr="00EC165A" w:rsidRDefault="00EF0084" w:rsidP="00EF0084">
      <w:pPr>
        <w:spacing w:after="0"/>
        <w:rPr>
          <w:rFonts w:cstheme="minorHAnsi"/>
          <w:sz w:val="22"/>
          <w:szCs w:val="22"/>
        </w:rPr>
      </w:pPr>
    </w:p>
    <w:p w:rsidR="00EF0084" w:rsidRPr="00EC165A" w:rsidRDefault="00EF0084" w:rsidP="00EF0084">
      <w:pPr>
        <w:spacing w:after="0"/>
        <w:rPr>
          <w:rFonts w:cstheme="minorHAnsi"/>
          <w:sz w:val="22"/>
          <w:szCs w:val="22"/>
        </w:rPr>
      </w:pPr>
      <w:r w:rsidRPr="00EC165A">
        <w:rPr>
          <w:rFonts w:cstheme="minorHAnsi"/>
          <w:sz w:val="22"/>
          <w:szCs w:val="22"/>
        </w:rPr>
        <w:t xml:space="preserve">Head back to the path (or continue along it!) – </w:t>
      </w:r>
      <w:proofErr w:type="gramStart"/>
      <w:r w:rsidRPr="00EC165A">
        <w:rPr>
          <w:rFonts w:cstheme="minorHAnsi"/>
          <w:sz w:val="22"/>
          <w:szCs w:val="22"/>
        </w:rPr>
        <w:t>up</w:t>
      </w:r>
      <w:proofErr w:type="gramEnd"/>
      <w:r w:rsidRPr="00EC165A">
        <w:rPr>
          <w:rFonts w:cstheme="minorHAnsi"/>
          <w:sz w:val="22"/>
          <w:szCs w:val="22"/>
        </w:rPr>
        <w:t xml:space="preserve"> to the </w:t>
      </w:r>
      <w:r w:rsidRPr="00EC165A">
        <w:rPr>
          <w:rFonts w:cstheme="minorHAnsi"/>
          <w:b/>
          <w:color w:val="800000"/>
          <w:sz w:val="22"/>
          <w:szCs w:val="22"/>
        </w:rPr>
        <w:t>sign posts</w:t>
      </w:r>
      <w:r w:rsidRPr="00EC165A">
        <w:rPr>
          <w:rFonts w:cstheme="minorHAnsi"/>
          <w:sz w:val="22"/>
          <w:szCs w:val="22"/>
        </w:rPr>
        <w:t>. You now have a choice – turn right on the public right of way to the village or carry on further towards the Castle.</w:t>
      </w:r>
    </w:p>
    <w:p w:rsidR="00EF0084" w:rsidRPr="00EC165A" w:rsidRDefault="00EF0084" w:rsidP="00EF0084">
      <w:pPr>
        <w:spacing w:after="0"/>
        <w:rPr>
          <w:rFonts w:cstheme="minorHAnsi"/>
          <w:sz w:val="22"/>
          <w:szCs w:val="22"/>
        </w:rPr>
      </w:pPr>
    </w:p>
    <w:p w:rsidR="00EF0084" w:rsidRPr="00EC165A" w:rsidRDefault="00EF0084" w:rsidP="00EF0084">
      <w:pPr>
        <w:spacing w:after="0"/>
        <w:rPr>
          <w:rFonts w:cstheme="minorHAnsi"/>
          <w:i/>
          <w:sz w:val="22"/>
          <w:szCs w:val="22"/>
        </w:rPr>
      </w:pPr>
      <w:r w:rsidRPr="00EC165A">
        <w:rPr>
          <w:rFonts w:cstheme="minorHAnsi"/>
          <w:sz w:val="22"/>
          <w:szCs w:val="22"/>
        </w:rPr>
        <w:t>[</w:t>
      </w:r>
      <w:r w:rsidRPr="00EC165A">
        <w:rPr>
          <w:rFonts w:cstheme="minorHAnsi"/>
          <w:b/>
          <w:color w:val="800000"/>
          <w:sz w:val="22"/>
          <w:szCs w:val="22"/>
        </w:rPr>
        <w:t>Short cut to the Village</w:t>
      </w:r>
      <w:r w:rsidRPr="00EC165A">
        <w:rPr>
          <w:rFonts w:cstheme="minorHAnsi"/>
          <w:b/>
          <w:i/>
          <w:sz w:val="22"/>
          <w:szCs w:val="22"/>
        </w:rPr>
        <w:br/>
      </w:r>
      <w:proofErr w:type="gramStart"/>
      <w:r w:rsidRPr="00EC165A">
        <w:rPr>
          <w:rFonts w:cstheme="minorHAnsi"/>
          <w:sz w:val="22"/>
          <w:szCs w:val="22"/>
        </w:rPr>
        <w:t>Turning</w:t>
      </w:r>
      <w:proofErr w:type="gramEnd"/>
      <w:r w:rsidRPr="00EC165A">
        <w:rPr>
          <w:rFonts w:cstheme="minorHAnsi"/>
          <w:sz w:val="22"/>
          <w:szCs w:val="22"/>
        </w:rPr>
        <w:t xml:space="preserve"> right – you will probably go between fields with sheep in them.</w:t>
      </w:r>
      <w:r w:rsidRPr="00EC165A">
        <w:rPr>
          <w:rFonts w:cstheme="minorHAnsi"/>
          <w:i/>
          <w:sz w:val="22"/>
          <w:szCs w:val="22"/>
        </w:rPr>
        <w:t xml:space="preserve"> </w:t>
      </w:r>
      <w:r w:rsidRPr="00EC165A">
        <w:rPr>
          <w:rFonts w:cstheme="minorHAnsi"/>
          <w:sz w:val="22"/>
          <w:szCs w:val="22"/>
        </w:rPr>
        <w:t xml:space="preserve">Spend time watching them and ponder Jesus calling </w:t>
      </w:r>
      <w:proofErr w:type="gramStart"/>
      <w:r w:rsidRPr="00EC165A">
        <w:rPr>
          <w:rFonts w:cstheme="minorHAnsi"/>
          <w:sz w:val="22"/>
          <w:szCs w:val="22"/>
        </w:rPr>
        <w:t>himself</w:t>
      </w:r>
      <w:proofErr w:type="gramEnd"/>
      <w:r w:rsidRPr="00EC165A">
        <w:rPr>
          <w:rFonts w:cstheme="minorHAnsi"/>
          <w:sz w:val="22"/>
          <w:szCs w:val="22"/>
        </w:rPr>
        <w:t xml:space="preserve"> the Good Shepherd.</w:t>
      </w:r>
      <w:r w:rsidRPr="00EC165A">
        <w:rPr>
          <w:rFonts w:cstheme="minorHAnsi"/>
          <w:i/>
          <w:sz w:val="22"/>
          <w:szCs w:val="22"/>
        </w:rPr>
        <w:t xml:space="preserve"> </w:t>
      </w:r>
    </w:p>
    <w:p w:rsidR="00EF0084" w:rsidRPr="00EC165A" w:rsidRDefault="00EF0084" w:rsidP="00EF0084">
      <w:pPr>
        <w:spacing w:after="0"/>
        <w:rPr>
          <w:rFonts w:cstheme="minorHAnsi"/>
          <w:i/>
          <w:sz w:val="22"/>
          <w:szCs w:val="22"/>
        </w:rPr>
      </w:pPr>
      <w:r w:rsidRPr="00EC165A">
        <w:rPr>
          <w:rFonts w:cstheme="minorHAnsi"/>
          <w:i/>
          <w:sz w:val="22"/>
          <w:szCs w:val="22"/>
        </w:rPr>
        <w:t>What does that title mean to you – when few of us have met a shepherd? What do the sheep teach you about what it might mean?</w:t>
      </w:r>
    </w:p>
    <w:p w:rsidR="00EF0084" w:rsidRPr="00EC165A" w:rsidRDefault="00EF0084" w:rsidP="00EF0084">
      <w:pPr>
        <w:spacing w:after="0"/>
        <w:rPr>
          <w:rFonts w:cstheme="minorHAnsi"/>
          <w:i/>
          <w:sz w:val="22"/>
          <w:szCs w:val="22"/>
        </w:rPr>
      </w:pPr>
    </w:p>
    <w:p w:rsidR="00EF0084" w:rsidRPr="00EC165A" w:rsidRDefault="00EF0084" w:rsidP="00EF0084">
      <w:pPr>
        <w:spacing w:after="0"/>
        <w:rPr>
          <w:rFonts w:cstheme="minorHAnsi"/>
          <w:sz w:val="22"/>
          <w:szCs w:val="22"/>
        </w:rPr>
      </w:pPr>
      <w:r w:rsidRPr="00EC165A">
        <w:rPr>
          <w:rFonts w:cstheme="minorHAnsi"/>
          <w:sz w:val="22"/>
          <w:szCs w:val="22"/>
        </w:rPr>
        <w:t>Follow the track into the village – and find a suitable refreshment spot before enjoying the rest of your time and returning to the car or coach.]</w:t>
      </w:r>
    </w:p>
    <w:p w:rsidR="001A5BE9" w:rsidRPr="001E234D" w:rsidRDefault="001A5BE9" w:rsidP="001A5BE9">
      <w:pPr>
        <w:spacing w:after="0"/>
        <w:jc w:val="center"/>
        <w:rPr>
          <w:rFonts w:cstheme="minorHAnsi"/>
          <w:b/>
          <w:color w:val="800000"/>
          <w:sz w:val="52"/>
          <w:szCs w:val="52"/>
        </w:rPr>
      </w:pPr>
      <w:r w:rsidRPr="001E234D">
        <w:rPr>
          <w:rFonts w:cstheme="minorHAnsi"/>
          <w:b/>
          <w:noProof/>
          <w:color w:val="800000"/>
          <w:sz w:val="52"/>
          <w:szCs w:val="52"/>
        </w:rPr>
        <w:t>+</w:t>
      </w:r>
    </w:p>
    <w:p w:rsidR="00EF0084" w:rsidRPr="000B6BDF" w:rsidRDefault="00D57C14" w:rsidP="00D57C14">
      <w:pPr>
        <w:spacing w:after="0"/>
        <w:jc w:val="center"/>
        <w:rPr>
          <w:rFonts w:cstheme="minorHAnsi"/>
          <w:b/>
          <w:color w:val="800000"/>
          <w:sz w:val="28"/>
          <w:szCs w:val="28"/>
        </w:rPr>
      </w:pPr>
      <w:r w:rsidRPr="000B6BDF">
        <w:rPr>
          <w:rFonts w:cstheme="minorHAnsi"/>
          <w:b/>
          <w:color w:val="800000"/>
          <w:sz w:val="28"/>
          <w:szCs w:val="28"/>
        </w:rPr>
        <w:t>Towards</w:t>
      </w:r>
      <w:r w:rsidR="00EF0084" w:rsidRPr="000B6BDF">
        <w:rPr>
          <w:rFonts w:cstheme="minorHAnsi"/>
          <w:b/>
          <w:color w:val="800000"/>
          <w:sz w:val="28"/>
          <w:szCs w:val="28"/>
        </w:rPr>
        <w:t xml:space="preserve"> the Castle</w:t>
      </w:r>
    </w:p>
    <w:p w:rsidR="00EF0084" w:rsidRPr="00EC165A" w:rsidRDefault="00EF0084" w:rsidP="00EF0084">
      <w:pPr>
        <w:spacing w:after="0"/>
        <w:rPr>
          <w:rFonts w:cstheme="minorHAnsi"/>
          <w:sz w:val="22"/>
          <w:szCs w:val="22"/>
        </w:rPr>
      </w:pPr>
      <w:r w:rsidRPr="00EC165A">
        <w:rPr>
          <w:rFonts w:cstheme="minorHAnsi"/>
          <w:sz w:val="22"/>
          <w:szCs w:val="22"/>
        </w:rPr>
        <w:t xml:space="preserve">Look left towards the islands (the </w:t>
      </w:r>
      <w:proofErr w:type="spellStart"/>
      <w:r w:rsidRPr="00EC165A">
        <w:rPr>
          <w:rFonts w:cstheme="minorHAnsi"/>
          <w:sz w:val="22"/>
          <w:szCs w:val="22"/>
        </w:rPr>
        <w:t>Farnes</w:t>
      </w:r>
      <w:proofErr w:type="spellEnd"/>
      <w:r w:rsidRPr="00EC165A">
        <w:rPr>
          <w:rFonts w:cstheme="minorHAnsi"/>
          <w:sz w:val="22"/>
          <w:szCs w:val="22"/>
        </w:rPr>
        <w:t xml:space="preserve">) – and look for the flashing lighthouse. This is </w:t>
      </w:r>
      <w:proofErr w:type="spellStart"/>
      <w:r w:rsidRPr="00EC165A">
        <w:rPr>
          <w:rFonts w:cstheme="minorHAnsi"/>
          <w:sz w:val="22"/>
          <w:szCs w:val="22"/>
        </w:rPr>
        <w:t>Longstone</w:t>
      </w:r>
      <w:proofErr w:type="spellEnd"/>
      <w:r w:rsidRPr="00EC165A">
        <w:rPr>
          <w:rFonts w:cstheme="minorHAnsi"/>
          <w:sz w:val="22"/>
          <w:szCs w:val="22"/>
        </w:rPr>
        <w:t xml:space="preserve"> Rock where Grace Darling lived and from where she mounted her rescue. </w:t>
      </w:r>
    </w:p>
    <w:p w:rsidR="00EF0084" w:rsidRPr="00EC165A" w:rsidRDefault="008D20B5" w:rsidP="00EF0084">
      <w:pPr>
        <w:spacing w:after="0"/>
        <w:rPr>
          <w:rFonts w:cstheme="minorHAnsi"/>
          <w:i/>
          <w:sz w:val="22"/>
          <w:szCs w:val="22"/>
        </w:rPr>
      </w:pPr>
      <w:r w:rsidRPr="00EC165A">
        <w:rPr>
          <w:rFonts w:cstheme="minorHAnsi"/>
          <w:noProof/>
          <w:sz w:val="22"/>
          <w:szCs w:val="22"/>
        </w:rPr>
        <w:drawing>
          <wp:anchor distT="0" distB="0" distL="114300" distR="114300" simplePos="0" relativeHeight="251665408" behindDoc="0" locked="0" layoutInCell="1" allowOverlap="1" wp14:anchorId="38A044E8" wp14:editId="77805BB5">
            <wp:simplePos x="0" y="0"/>
            <wp:positionH relativeFrom="column">
              <wp:posOffset>4371340</wp:posOffset>
            </wp:positionH>
            <wp:positionV relativeFrom="paragraph">
              <wp:posOffset>131445</wp:posOffset>
            </wp:positionV>
            <wp:extent cx="1962150" cy="1782445"/>
            <wp:effectExtent l="19050" t="19050" r="19050" b="27305"/>
            <wp:wrapSquare wrapText="left"/>
            <wp:docPr id="18" name="Picture 18" descr="C:\Documents and Settings\Kathryn.turner\My Documents\My Pictures\holy_island\holyIsland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athryn.turner\My Documents\My Pictures\holy_island\holyIsland 02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982" t="9958" r="4673" b="18258"/>
                    <a:stretch/>
                  </pic:blipFill>
                  <pic:spPr bwMode="auto">
                    <a:xfrm>
                      <a:off x="0" y="0"/>
                      <a:ext cx="1962150" cy="1782445"/>
                    </a:xfrm>
                    <a:prstGeom prst="rect">
                      <a:avLst/>
                    </a:prstGeom>
                    <a:noFill/>
                    <a:ln>
                      <a:solidFill>
                        <a:srgbClr val="8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084" w:rsidRPr="00EC165A">
        <w:rPr>
          <w:rFonts w:cstheme="minorHAnsi"/>
          <w:i/>
          <w:sz w:val="22"/>
          <w:szCs w:val="22"/>
        </w:rPr>
        <w:t>Look at the sea and imagine it in all its moods… perhaps calm as you look at it – or perhaps hinting at storminess. Reflect on the work of the lifeboats and people who risk their own lives to save others.</w:t>
      </w:r>
    </w:p>
    <w:p w:rsidR="00EF0084" w:rsidRPr="00EC165A" w:rsidRDefault="00EF0084" w:rsidP="00EF0084">
      <w:pPr>
        <w:spacing w:after="0"/>
        <w:rPr>
          <w:rFonts w:cstheme="minorHAnsi"/>
          <w:sz w:val="22"/>
          <w:szCs w:val="22"/>
        </w:rPr>
      </w:pPr>
    </w:p>
    <w:p w:rsidR="00EF0084" w:rsidRPr="00EC165A" w:rsidRDefault="00EF0084" w:rsidP="00EF0084">
      <w:pPr>
        <w:spacing w:after="0"/>
        <w:rPr>
          <w:rFonts w:cstheme="minorHAnsi"/>
          <w:sz w:val="22"/>
          <w:szCs w:val="22"/>
        </w:rPr>
      </w:pPr>
      <w:r w:rsidRPr="00EC165A">
        <w:rPr>
          <w:rFonts w:cstheme="minorHAnsi"/>
          <w:sz w:val="22"/>
          <w:szCs w:val="22"/>
        </w:rPr>
        <w:t xml:space="preserve">If you follow the path closest to the shore, you will come to the </w:t>
      </w:r>
      <w:r w:rsidRPr="00EC165A">
        <w:rPr>
          <w:rFonts w:cstheme="minorHAnsi"/>
          <w:b/>
          <w:color w:val="800000"/>
          <w:sz w:val="22"/>
          <w:szCs w:val="22"/>
        </w:rPr>
        <w:t>field of stone sculptures</w:t>
      </w:r>
      <w:r w:rsidRPr="00EC165A">
        <w:rPr>
          <w:rFonts w:cstheme="minorHAnsi"/>
          <w:color w:val="800000"/>
          <w:sz w:val="22"/>
          <w:szCs w:val="22"/>
        </w:rPr>
        <w:t xml:space="preserve"> </w:t>
      </w:r>
      <w:r w:rsidRPr="00EC165A">
        <w:rPr>
          <w:rFonts w:cstheme="minorHAnsi"/>
          <w:sz w:val="22"/>
          <w:szCs w:val="22"/>
        </w:rPr>
        <w:t>– where people have created towers and pictures using the stones lying around. You may like to play yourself! Or simply admire the creativity of the others.</w:t>
      </w:r>
      <w:r w:rsidR="001A5BE9" w:rsidRPr="00EC165A">
        <w:rPr>
          <w:rFonts w:cstheme="minorHAnsi"/>
          <w:noProof/>
          <w:sz w:val="22"/>
          <w:szCs w:val="22"/>
        </w:rPr>
        <w:t xml:space="preserve"> </w:t>
      </w:r>
    </w:p>
    <w:p w:rsidR="00EF0084" w:rsidRPr="00EC165A" w:rsidRDefault="00EF0084" w:rsidP="00EF0084">
      <w:pPr>
        <w:spacing w:after="0"/>
        <w:rPr>
          <w:rFonts w:cstheme="minorHAnsi"/>
          <w:i/>
          <w:sz w:val="22"/>
          <w:szCs w:val="22"/>
        </w:rPr>
      </w:pPr>
      <w:r w:rsidRPr="00EC165A">
        <w:rPr>
          <w:rFonts w:cstheme="minorHAnsi"/>
          <w:i/>
          <w:sz w:val="22"/>
          <w:szCs w:val="22"/>
        </w:rPr>
        <w:lastRenderedPageBreak/>
        <w:t>Reflect on how temporary your creation will be compared to the great age and powerful forces of nature that created the stones you are using.</w:t>
      </w:r>
    </w:p>
    <w:p w:rsidR="00EF0084" w:rsidRPr="00EC165A" w:rsidRDefault="00EF0084" w:rsidP="00EF0084">
      <w:pPr>
        <w:spacing w:after="0"/>
        <w:rPr>
          <w:rFonts w:cstheme="minorHAnsi"/>
          <w:sz w:val="22"/>
          <w:szCs w:val="22"/>
        </w:rPr>
      </w:pPr>
    </w:p>
    <w:p w:rsidR="001A5BE9" w:rsidRPr="00EC165A" w:rsidRDefault="001A5BE9" w:rsidP="00EF0084">
      <w:pPr>
        <w:spacing w:after="0"/>
        <w:rPr>
          <w:rFonts w:cstheme="minorHAnsi"/>
          <w:sz w:val="22"/>
          <w:szCs w:val="22"/>
        </w:rPr>
      </w:pPr>
    </w:p>
    <w:p w:rsidR="00EF0084" w:rsidRPr="00EC165A" w:rsidRDefault="00EF0084" w:rsidP="00EF0084">
      <w:pPr>
        <w:spacing w:after="0"/>
        <w:rPr>
          <w:rFonts w:cstheme="minorHAnsi"/>
          <w:i/>
          <w:sz w:val="22"/>
          <w:szCs w:val="22"/>
        </w:rPr>
      </w:pPr>
      <w:r w:rsidRPr="00EC165A">
        <w:rPr>
          <w:rFonts w:cstheme="minorHAnsi"/>
          <w:sz w:val="22"/>
          <w:szCs w:val="22"/>
        </w:rPr>
        <w:t>[</w:t>
      </w:r>
      <w:r w:rsidRPr="00EC165A">
        <w:rPr>
          <w:rFonts w:cstheme="minorHAnsi"/>
          <w:b/>
          <w:i/>
          <w:color w:val="800000"/>
          <w:sz w:val="22"/>
          <w:szCs w:val="22"/>
        </w:rPr>
        <w:t>Option – visit the Castle and Lime Kilns</w:t>
      </w:r>
    </w:p>
    <w:p w:rsidR="00EF0084" w:rsidRPr="00EC165A" w:rsidRDefault="00EF0084" w:rsidP="00EF0084">
      <w:pPr>
        <w:spacing w:after="0"/>
        <w:rPr>
          <w:rFonts w:cstheme="minorHAnsi"/>
          <w:sz w:val="22"/>
          <w:szCs w:val="22"/>
        </w:rPr>
      </w:pPr>
      <w:r w:rsidRPr="00EC165A">
        <w:rPr>
          <w:rFonts w:cstheme="minorHAnsi"/>
          <w:sz w:val="22"/>
          <w:szCs w:val="22"/>
        </w:rPr>
        <w:t>Follow this path – or the one slightly higher – and head on to the Castle. At the bridge, you may decide to visit the Castle – or go under the bridge to look at the Lime Kilns.]</w:t>
      </w:r>
    </w:p>
    <w:p w:rsidR="00EF0084" w:rsidRPr="00EC165A" w:rsidRDefault="00EF0084" w:rsidP="00EF0084">
      <w:pPr>
        <w:spacing w:after="0"/>
        <w:rPr>
          <w:rFonts w:cstheme="minorHAnsi"/>
          <w:sz w:val="22"/>
          <w:szCs w:val="22"/>
        </w:rPr>
      </w:pPr>
    </w:p>
    <w:p w:rsidR="00075723" w:rsidRPr="00EC165A" w:rsidRDefault="00F438C1" w:rsidP="00EF0084">
      <w:pPr>
        <w:spacing w:after="0"/>
        <w:rPr>
          <w:rFonts w:cstheme="minorHAnsi"/>
          <w:sz w:val="22"/>
          <w:szCs w:val="22"/>
        </w:rPr>
      </w:pPr>
      <w:r w:rsidRPr="00EC165A">
        <w:rPr>
          <w:rFonts w:cstheme="minorHAnsi"/>
          <w:noProof/>
          <w:sz w:val="22"/>
          <w:szCs w:val="22"/>
        </w:rPr>
        <w:drawing>
          <wp:anchor distT="0" distB="0" distL="114300" distR="114300" simplePos="0" relativeHeight="251666432" behindDoc="0" locked="0" layoutInCell="1" allowOverlap="1" wp14:anchorId="7D44EA59" wp14:editId="57DF5D07">
            <wp:simplePos x="0" y="0"/>
            <wp:positionH relativeFrom="column">
              <wp:posOffset>3810</wp:posOffset>
            </wp:positionH>
            <wp:positionV relativeFrom="paragraph">
              <wp:posOffset>185420</wp:posOffset>
            </wp:positionV>
            <wp:extent cx="1403985" cy="1871980"/>
            <wp:effectExtent l="19050" t="19050" r="24765" b="13970"/>
            <wp:wrapSquare wrapText="right"/>
            <wp:docPr id="19" name="Picture 19" descr="C:\Documents and Settings\Kathryn.turner\My Documents\My Pictures\holy_island\100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athryn.turner\My Documents\My Pictures\holy_island\100_03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985" cy="1871980"/>
                    </a:xfrm>
                    <a:prstGeom prst="rect">
                      <a:avLst/>
                    </a:prstGeom>
                    <a:noFill/>
                    <a:ln>
                      <a:solidFill>
                        <a:srgbClr val="800000"/>
                      </a:solidFill>
                    </a:ln>
                  </pic:spPr>
                </pic:pic>
              </a:graphicData>
            </a:graphic>
            <wp14:sizeRelH relativeFrom="margin">
              <wp14:pctWidth>0</wp14:pctWidth>
            </wp14:sizeRelH>
            <wp14:sizeRelV relativeFrom="margin">
              <wp14:pctHeight>0</wp14:pctHeight>
            </wp14:sizeRelV>
          </wp:anchor>
        </w:drawing>
      </w:r>
    </w:p>
    <w:p w:rsidR="00EF0084" w:rsidRPr="00EC165A" w:rsidRDefault="00EF0084" w:rsidP="00EF0084">
      <w:pPr>
        <w:spacing w:after="0"/>
        <w:rPr>
          <w:rFonts w:cstheme="minorHAnsi"/>
          <w:sz w:val="22"/>
          <w:szCs w:val="22"/>
        </w:rPr>
      </w:pPr>
      <w:r w:rsidRPr="00EC165A">
        <w:rPr>
          <w:rFonts w:cstheme="minorHAnsi"/>
          <w:sz w:val="22"/>
          <w:szCs w:val="22"/>
        </w:rPr>
        <w:t>If you carry straight on, look up at the Castle built on rock.</w:t>
      </w:r>
    </w:p>
    <w:p w:rsidR="00EF0084" w:rsidRPr="00EC165A" w:rsidRDefault="00EF0084" w:rsidP="00EF0084">
      <w:pPr>
        <w:spacing w:after="0"/>
        <w:rPr>
          <w:rFonts w:cstheme="minorHAnsi"/>
          <w:i/>
          <w:sz w:val="22"/>
          <w:szCs w:val="22"/>
        </w:rPr>
      </w:pPr>
      <w:r w:rsidRPr="00EC165A">
        <w:rPr>
          <w:rFonts w:cstheme="minorHAnsi"/>
          <w:i/>
          <w:sz w:val="22"/>
          <w:szCs w:val="22"/>
        </w:rPr>
        <w:t>Think about the some of the words we use about God: O God you are my Rock… you are my refuge… my high tower… my fortress…  How does the Castle help you to understand the meaning of those ways of describing God? Can you think of others?</w:t>
      </w:r>
    </w:p>
    <w:p w:rsidR="001A5BE9" w:rsidRPr="00EC165A" w:rsidRDefault="001A5BE9" w:rsidP="00EF0084">
      <w:pPr>
        <w:spacing w:after="0"/>
        <w:rPr>
          <w:rFonts w:cstheme="minorHAnsi"/>
          <w:sz w:val="22"/>
          <w:szCs w:val="22"/>
        </w:rPr>
      </w:pPr>
    </w:p>
    <w:p w:rsidR="00EF0084" w:rsidRPr="00EC165A" w:rsidRDefault="00EF0084" w:rsidP="00EF0084">
      <w:pPr>
        <w:spacing w:after="0"/>
        <w:rPr>
          <w:rFonts w:cstheme="minorHAnsi"/>
          <w:i/>
          <w:sz w:val="22"/>
          <w:szCs w:val="22"/>
        </w:rPr>
      </w:pPr>
      <w:r w:rsidRPr="00EC165A">
        <w:rPr>
          <w:rFonts w:cstheme="minorHAnsi"/>
          <w:sz w:val="22"/>
          <w:szCs w:val="22"/>
        </w:rPr>
        <w:t xml:space="preserve">Follow the road and look over to the </w:t>
      </w:r>
      <w:r w:rsidRPr="00EC165A">
        <w:rPr>
          <w:rFonts w:cstheme="minorHAnsi"/>
          <w:b/>
          <w:color w:val="800000"/>
          <w:sz w:val="22"/>
          <w:szCs w:val="22"/>
        </w:rPr>
        <w:t>Priory Ruins</w:t>
      </w:r>
      <w:r w:rsidRPr="00EC165A">
        <w:rPr>
          <w:rFonts w:cstheme="minorHAnsi"/>
          <w:color w:val="800000"/>
          <w:sz w:val="22"/>
          <w:szCs w:val="22"/>
        </w:rPr>
        <w:t xml:space="preserve"> </w:t>
      </w:r>
      <w:r w:rsidRPr="00EC165A">
        <w:rPr>
          <w:rFonts w:cstheme="minorHAnsi"/>
          <w:sz w:val="22"/>
          <w:szCs w:val="22"/>
        </w:rPr>
        <w:t xml:space="preserve">– </w:t>
      </w:r>
      <w:r w:rsidRPr="00EC165A">
        <w:rPr>
          <w:rFonts w:cstheme="minorHAnsi"/>
          <w:i/>
          <w:sz w:val="22"/>
          <w:szCs w:val="22"/>
        </w:rPr>
        <w:t>recalling the important part prayer has played on this Island.</w:t>
      </w:r>
    </w:p>
    <w:p w:rsidR="00EF0084" w:rsidRPr="00EC165A" w:rsidRDefault="00EF0084" w:rsidP="00EF0084">
      <w:pPr>
        <w:spacing w:after="0"/>
        <w:rPr>
          <w:rFonts w:cstheme="minorHAnsi"/>
          <w:i/>
          <w:sz w:val="22"/>
          <w:szCs w:val="22"/>
        </w:rPr>
      </w:pPr>
    </w:p>
    <w:p w:rsidR="001A5BE9" w:rsidRPr="00EC165A" w:rsidRDefault="001A5BE9" w:rsidP="00EF0084">
      <w:pPr>
        <w:spacing w:after="0"/>
        <w:rPr>
          <w:rFonts w:cstheme="minorHAnsi"/>
          <w:i/>
          <w:sz w:val="22"/>
          <w:szCs w:val="22"/>
        </w:rPr>
      </w:pPr>
    </w:p>
    <w:p w:rsidR="00EF0084" w:rsidRPr="00EC165A" w:rsidRDefault="001A5BE9" w:rsidP="00EF0084">
      <w:pPr>
        <w:spacing w:after="0"/>
        <w:rPr>
          <w:rFonts w:cstheme="minorHAnsi"/>
          <w:sz w:val="22"/>
          <w:szCs w:val="22"/>
        </w:rPr>
      </w:pPr>
      <w:r w:rsidRPr="00EC165A">
        <w:rPr>
          <w:rFonts w:cstheme="minorHAnsi"/>
          <w:sz w:val="22"/>
          <w:szCs w:val="22"/>
        </w:rPr>
        <w:t>Continue</w:t>
      </w:r>
      <w:r w:rsidR="00EF0084" w:rsidRPr="00EC165A">
        <w:rPr>
          <w:rFonts w:cstheme="minorHAnsi"/>
          <w:sz w:val="22"/>
          <w:szCs w:val="22"/>
        </w:rPr>
        <w:t xml:space="preserve"> on into the Village or turn left and walk past the </w:t>
      </w:r>
      <w:r w:rsidR="00EF0084" w:rsidRPr="00EC165A">
        <w:rPr>
          <w:rFonts w:cstheme="minorHAnsi"/>
          <w:b/>
          <w:color w:val="800000"/>
          <w:sz w:val="22"/>
          <w:szCs w:val="22"/>
        </w:rPr>
        <w:t>upturned boats</w:t>
      </w:r>
      <w:r w:rsidR="00EF0084" w:rsidRPr="00EC165A">
        <w:rPr>
          <w:rFonts w:cstheme="minorHAnsi"/>
          <w:color w:val="800000"/>
          <w:sz w:val="22"/>
          <w:szCs w:val="22"/>
        </w:rPr>
        <w:t xml:space="preserve"> </w:t>
      </w:r>
      <w:r w:rsidR="00EF0084" w:rsidRPr="00EC165A">
        <w:rPr>
          <w:rFonts w:cstheme="minorHAnsi"/>
          <w:sz w:val="22"/>
          <w:szCs w:val="22"/>
        </w:rPr>
        <w:t>used for storage. You may also see fishermen busy about their work.</w:t>
      </w:r>
    </w:p>
    <w:p w:rsidR="00EF0084" w:rsidRPr="00EC165A" w:rsidRDefault="00EF0084" w:rsidP="00EF0084">
      <w:pPr>
        <w:spacing w:after="0"/>
        <w:rPr>
          <w:rFonts w:cstheme="minorHAnsi"/>
          <w:i/>
          <w:sz w:val="22"/>
          <w:szCs w:val="22"/>
        </w:rPr>
      </w:pPr>
      <w:r w:rsidRPr="00EC165A">
        <w:rPr>
          <w:rFonts w:cstheme="minorHAnsi"/>
          <w:i/>
          <w:sz w:val="22"/>
          <w:szCs w:val="22"/>
        </w:rPr>
        <w:t>Reflect on Jesus choosing fishermen as his first disciples… men such as these busy with boats and nets and what it cost them and their families when they left their nets and followed him…</w:t>
      </w:r>
    </w:p>
    <w:p w:rsidR="00EF0084" w:rsidRPr="00EC165A" w:rsidRDefault="00EF0084" w:rsidP="00EF0084">
      <w:pPr>
        <w:spacing w:after="0"/>
        <w:rPr>
          <w:rFonts w:cstheme="minorHAnsi"/>
          <w:sz w:val="22"/>
          <w:szCs w:val="22"/>
        </w:rPr>
      </w:pPr>
    </w:p>
    <w:p w:rsidR="00EF0084" w:rsidRPr="00EC165A" w:rsidRDefault="00EF0084" w:rsidP="00EF0084">
      <w:pPr>
        <w:spacing w:after="0"/>
        <w:rPr>
          <w:rFonts w:cstheme="minorHAnsi"/>
          <w:sz w:val="22"/>
          <w:szCs w:val="22"/>
        </w:rPr>
      </w:pPr>
      <w:r w:rsidRPr="00EC165A">
        <w:rPr>
          <w:rFonts w:cstheme="minorHAnsi"/>
          <w:sz w:val="22"/>
          <w:szCs w:val="22"/>
        </w:rPr>
        <w:t xml:space="preserve">You may choose to go up </w:t>
      </w:r>
      <w:r w:rsidRPr="00EC165A">
        <w:rPr>
          <w:rFonts w:cstheme="minorHAnsi"/>
          <w:b/>
          <w:color w:val="800000"/>
          <w:sz w:val="22"/>
          <w:szCs w:val="22"/>
        </w:rPr>
        <w:t xml:space="preserve">the </w:t>
      </w:r>
      <w:proofErr w:type="spellStart"/>
      <w:r w:rsidRPr="00EC165A">
        <w:rPr>
          <w:rFonts w:cstheme="minorHAnsi"/>
          <w:b/>
          <w:color w:val="800000"/>
          <w:sz w:val="22"/>
          <w:szCs w:val="22"/>
        </w:rPr>
        <w:t>Heugh</w:t>
      </w:r>
      <w:proofErr w:type="spellEnd"/>
      <w:r w:rsidRPr="00EC165A">
        <w:rPr>
          <w:rFonts w:cstheme="minorHAnsi"/>
          <w:color w:val="800000"/>
          <w:sz w:val="22"/>
          <w:szCs w:val="22"/>
        </w:rPr>
        <w:t xml:space="preserve"> </w:t>
      </w:r>
      <w:r w:rsidRPr="00EC165A">
        <w:rPr>
          <w:rFonts w:cstheme="minorHAnsi"/>
          <w:sz w:val="22"/>
          <w:szCs w:val="22"/>
        </w:rPr>
        <w:t xml:space="preserve">on the left.  </w:t>
      </w:r>
    </w:p>
    <w:p w:rsidR="00EF0084" w:rsidRPr="00EC165A" w:rsidRDefault="00EF0084" w:rsidP="00EF0084">
      <w:pPr>
        <w:spacing w:after="0"/>
        <w:rPr>
          <w:rFonts w:cstheme="minorHAnsi"/>
          <w:sz w:val="22"/>
          <w:szCs w:val="22"/>
        </w:rPr>
      </w:pPr>
      <w:r w:rsidRPr="00EC165A">
        <w:rPr>
          <w:rFonts w:cstheme="minorHAnsi"/>
          <w:sz w:val="22"/>
          <w:szCs w:val="22"/>
        </w:rPr>
        <w:t>At the top, there is a war memorial.</w:t>
      </w:r>
    </w:p>
    <w:p w:rsidR="00EF0084" w:rsidRPr="00EC165A" w:rsidRDefault="00EF0084" w:rsidP="00EF0084">
      <w:pPr>
        <w:spacing w:after="0"/>
        <w:rPr>
          <w:rFonts w:cstheme="minorHAnsi"/>
          <w:i/>
          <w:sz w:val="22"/>
          <w:szCs w:val="22"/>
        </w:rPr>
      </w:pPr>
      <w:r w:rsidRPr="00EC165A">
        <w:rPr>
          <w:rFonts w:cstheme="minorHAnsi"/>
          <w:i/>
          <w:sz w:val="22"/>
          <w:szCs w:val="22"/>
        </w:rPr>
        <w:t>Remember here the cost of more recent conflicts even in this peaceful place.</w:t>
      </w:r>
    </w:p>
    <w:p w:rsidR="00EF0084" w:rsidRPr="00EC165A" w:rsidRDefault="00EF0084" w:rsidP="00EF0084">
      <w:pPr>
        <w:spacing w:after="0"/>
        <w:rPr>
          <w:rFonts w:cstheme="minorHAnsi"/>
          <w:sz w:val="22"/>
          <w:szCs w:val="22"/>
        </w:rPr>
      </w:pPr>
      <w:r w:rsidRPr="00EC165A">
        <w:rPr>
          <w:rFonts w:cstheme="minorHAnsi"/>
          <w:sz w:val="22"/>
          <w:szCs w:val="22"/>
        </w:rPr>
        <w:t xml:space="preserve">It is possible to cross the </w:t>
      </w:r>
      <w:proofErr w:type="spellStart"/>
      <w:r w:rsidRPr="00EC165A">
        <w:rPr>
          <w:rFonts w:cstheme="minorHAnsi"/>
          <w:sz w:val="22"/>
          <w:szCs w:val="22"/>
        </w:rPr>
        <w:t>Heugh</w:t>
      </w:r>
      <w:proofErr w:type="spellEnd"/>
      <w:r w:rsidRPr="00EC165A">
        <w:rPr>
          <w:rFonts w:cstheme="minorHAnsi"/>
          <w:sz w:val="22"/>
          <w:szCs w:val="22"/>
        </w:rPr>
        <w:t xml:space="preserve"> and scramble down the other side – or retrace your steps and take the path that skirts the hill to the right.</w:t>
      </w:r>
    </w:p>
    <w:p w:rsidR="00EF0084" w:rsidRPr="00EC165A" w:rsidRDefault="00EF0084" w:rsidP="00EF0084">
      <w:pPr>
        <w:spacing w:after="0"/>
        <w:rPr>
          <w:rFonts w:cstheme="minorHAnsi"/>
          <w:sz w:val="22"/>
          <w:szCs w:val="22"/>
        </w:rPr>
      </w:pPr>
    </w:p>
    <w:p w:rsidR="00EF0084" w:rsidRPr="00EC165A" w:rsidRDefault="00EF0084" w:rsidP="007E22B9">
      <w:pPr>
        <w:spacing w:after="0"/>
        <w:rPr>
          <w:rFonts w:cstheme="minorHAnsi"/>
          <w:i/>
          <w:sz w:val="22"/>
          <w:szCs w:val="22"/>
        </w:rPr>
      </w:pPr>
      <w:r w:rsidRPr="00EC165A">
        <w:rPr>
          <w:rFonts w:cstheme="minorHAnsi"/>
          <w:sz w:val="22"/>
          <w:szCs w:val="22"/>
        </w:rPr>
        <w:t>[</w:t>
      </w:r>
      <w:r w:rsidRPr="00EC165A">
        <w:rPr>
          <w:rFonts w:cstheme="minorHAnsi"/>
          <w:b/>
          <w:color w:val="800000"/>
          <w:sz w:val="22"/>
          <w:szCs w:val="22"/>
        </w:rPr>
        <w:t>Short cut to the Village</w:t>
      </w:r>
      <w:r w:rsidRPr="00EC165A">
        <w:rPr>
          <w:rFonts w:cstheme="minorHAnsi"/>
          <w:sz w:val="22"/>
          <w:szCs w:val="22"/>
        </w:rPr>
        <w:br/>
        <w:t xml:space="preserve">Go through the </w:t>
      </w:r>
      <w:r w:rsidRPr="00EC165A">
        <w:rPr>
          <w:rFonts w:cstheme="minorHAnsi"/>
          <w:b/>
          <w:color w:val="800000"/>
          <w:sz w:val="22"/>
          <w:szCs w:val="22"/>
        </w:rPr>
        <w:t>turnstile gate</w:t>
      </w:r>
      <w:r w:rsidRPr="00EC165A">
        <w:rPr>
          <w:rFonts w:cstheme="minorHAnsi"/>
          <w:color w:val="800000"/>
          <w:sz w:val="22"/>
          <w:szCs w:val="22"/>
        </w:rPr>
        <w:t xml:space="preserve"> </w:t>
      </w:r>
      <w:r w:rsidRPr="00EC165A">
        <w:rPr>
          <w:rFonts w:cstheme="minorHAnsi"/>
          <w:sz w:val="22"/>
          <w:szCs w:val="22"/>
        </w:rPr>
        <w:t xml:space="preserve">and head across the field to the village… </w:t>
      </w:r>
      <w:r w:rsidRPr="00EC165A">
        <w:rPr>
          <w:rFonts w:cstheme="minorHAnsi"/>
          <w:sz w:val="22"/>
          <w:szCs w:val="22"/>
        </w:rPr>
        <w:br/>
      </w:r>
      <w:r w:rsidRPr="00EC165A">
        <w:rPr>
          <w:rFonts w:cstheme="minorHAnsi"/>
          <w:i/>
          <w:sz w:val="22"/>
          <w:szCs w:val="22"/>
        </w:rPr>
        <w:t>Take time to pause as you go to ponder the ruins of the Priory on your left.</w:t>
      </w:r>
      <w:r w:rsidRPr="00EC165A">
        <w:rPr>
          <w:rFonts w:cstheme="minorHAnsi"/>
          <w:sz w:val="22"/>
          <w:szCs w:val="22"/>
        </w:rPr>
        <w:t>]</w:t>
      </w:r>
    </w:p>
    <w:p w:rsidR="001A5BE9" w:rsidRPr="001E234D" w:rsidRDefault="001A5BE9" w:rsidP="001A5BE9">
      <w:pPr>
        <w:spacing w:after="0"/>
        <w:jc w:val="center"/>
        <w:rPr>
          <w:rFonts w:cstheme="minorHAnsi"/>
          <w:b/>
          <w:color w:val="800000"/>
          <w:sz w:val="52"/>
          <w:szCs w:val="52"/>
        </w:rPr>
      </w:pPr>
      <w:r w:rsidRPr="001E234D">
        <w:rPr>
          <w:rFonts w:cstheme="minorHAnsi"/>
          <w:b/>
          <w:noProof/>
          <w:color w:val="800000"/>
          <w:sz w:val="52"/>
          <w:szCs w:val="52"/>
        </w:rPr>
        <w:t>+</w:t>
      </w:r>
    </w:p>
    <w:p w:rsidR="00F438C1" w:rsidRDefault="00F438C1" w:rsidP="00D57C14">
      <w:pPr>
        <w:spacing w:after="0"/>
        <w:jc w:val="center"/>
        <w:rPr>
          <w:rFonts w:cstheme="minorHAnsi"/>
          <w:b/>
          <w:color w:val="800000"/>
          <w:sz w:val="28"/>
          <w:szCs w:val="28"/>
        </w:rPr>
      </w:pPr>
    </w:p>
    <w:p w:rsidR="00EF0084" w:rsidRPr="000B6BDF" w:rsidRDefault="008D20B5" w:rsidP="00D57C14">
      <w:pPr>
        <w:spacing w:after="0"/>
        <w:jc w:val="center"/>
        <w:rPr>
          <w:rFonts w:cstheme="minorHAnsi"/>
          <w:b/>
          <w:color w:val="800000"/>
          <w:sz w:val="28"/>
          <w:szCs w:val="28"/>
        </w:rPr>
      </w:pPr>
      <w:r w:rsidRPr="00EC165A">
        <w:rPr>
          <w:rFonts w:cstheme="minorHAnsi"/>
          <w:b/>
          <w:noProof/>
          <w:color w:val="800000"/>
          <w:sz w:val="22"/>
          <w:szCs w:val="22"/>
        </w:rPr>
        <w:drawing>
          <wp:anchor distT="0" distB="0" distL="114300" distR="114300" simplePos="0" relativeHeight="251667456" behindDoc="0" locked="0" layoutInCell="1" allowOverlap="1" wp14:anchorId="1B63F4A9" wp14:editId="64ADB74E">
            <wp:simplePos x="0" y="0"/>
            <wp:positionH relativeFrom="column">
              <wp:posOffset>4042410</wp:posOffset>
            </wp:positionH>
            <wp:positionV relativeFrom="paragraph">
              <wp:posOffset>135890</wp:posOffset>
            </wp:positionV>
            <wp:extent cx="2367915" cy="1778635"/>
            <wp:effectExtent l="19050" t="19050" r="13335" b="12065"/>
            <wp:wrapSquare wrapText="left"/>
            <wp:docPr id="21" name="Picture 21" descr="C:\Documents and Settings\Kathryn.turner\My Documents\My Pictures\holy_island\100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athryn.turner\My Documents\My Pictures\holy_island\100_01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7915" cy="1778635"/>
                    </a:xfrm>
                    <a:prstGeom prst="rect">
                      <a:avLst/>
                    </a:prstGeom>
                    <a:noFill/>
                    <a:ln>
                      <a:solidFill>
                        <a:srgbClr val="800000"/>
                      </a:solidFill>
                    </a:ln>
                  </pic:spPr>
                </pic:pic>
              </a:graphicData>
            </a:graphic>
            <wp14:sizeRelH relativeFrom="margin">
              <wp14:pctWidth>0</wp14:pctWidth>
            </wp14:sizeRelH>
            <wp14:sizeRelV relativeFrom="margin">
              <wp14:pctHeight>0</wp14:pctHeight>
            </wp14:sizeRelV>
          </wp:anchor>
        </w:drawing>
      </w:r>
      <w:r w:rsidR="00EF0084" w:rsidRPr="000B6BDF">
        <w:rPr>
          <w:rFonts w:cstheme="minorHAnsi"/>
          <w:b/>
          <w:color w:val="800000"/>
          <w:sz w:val="28"/>
          <w:szCs w:val="28"/>
        </w:rPr>
        <w:t>St Cuthbert’s Island</w:t>
      </w:r>
    </w:p>
    <w:p w:rsidR="00EF0084" w:rsidRPr="00EC165A" w:rsidRDefault="00EF0084" w:rsidP="00EF0084">
      <w:pPr>
        <w:spacing w:after="0"/>
        <w:rPr>
          <w:rFonts w:cstheme="minorHAnsi"/>
          <w:sz w:val="22"/>
          <w:szCs w:val="22"/>
        </w:rPr>
      </w:pPr>
      <w:r w:rsidRPr="00EC165A">
        <w:rPr>
          <w:rFonts w:cstheme="minorHAnsi"/>
          <w:sz w:val="22"/>
          <w:szCs w:val="22"/>
        </w:rPr>
        <w:t xml:space="preserve">Follow the path or shore round to </w:t>
      </w:r>
      <w:r w:rsidRPr="00EC165A">
        <w:rPr>
          <w:rFonts w:cstheme="minorHAnsi"/>
          <w:b/>
          <w:color w:val="800000"/>
          <w:sz w:val="22"/>
          <w:szCs w:val="22"/>
        </w:rPr>
        <w:t>St Cuthbert’s Island</w:t>
      </w:r>
      <w:r w:rsidRPr="00EC165A">
        <w:rPr>
          <w:rFonts w:cstheme="minorHAnsi"/>
          <w:color w:val="800000"/>
          <w:sz w:val="22"/>
          <w:szCs w:val="22"/>
        </w:rPr>
        <w:t xml:space="preserve"> </w:t>
      </w:r>
      <w:r w:rsidRPr="00EC165A">
        <w:rPr>
          <w:rFonts w:cstheme="minorHAnsi"/>
          <w:sz w:val="22"/>
          <w:szCs w:val="22"/>
        </w:rPr>
        <w:t>– the small island that is cut off from Lindisfarne at high tide.</w:t>
      </w:r>
    </w:p>
    <w:p w:rsidR="00EF0084" w:rsidRPr="00EC165A" w:rsidRDefault="00EF0084" w:rsidP="00EF0084">
      <w:pPr>
        <w:spacing w:after="0"/>
        <w:rPr>
          <w:rFonts w:cstheme="minorHAnsi"/>
          <w:sz w:val="22"/>
          <w:szCs w:val="22"/>
        </w:rPr>
      </w:pPr>
    </w:p>
    <w:p w:rsidR="00EF0084" w:rsidRPr="00EC165A" w:rsidRDefault="00EF0084" w:rsidP="00EF0084">
      <w:pPr>
        <w:spacing w:after="0"/>
        <w:rPr>
          <w:rFonts w:cstheme="minorHAnsi"/>
          <w:i/>
          <w:sz w:val="22"/>
          <w:szCs w:val="22"/>
        </w:rPr>
      </w:pPr>
      <w:r w:rsidRPr="00EC165A">
        <w:rPr>
          <w:rFonts w:cstheme="minorHAnsi"/>
          <w:sz w:val="22"/>
          <w:szCs w:val="22"/>
        </w:rPr>
        <w:t xml:space="preserve">Look over to the mainland where you can just see the A1 traffic and the main east coast railway. </w:t>
      </w:r>
      <w:r w:rsidRPr="00EC165A">
        <w:rPr>
          <w:rFonts w:cstheme="minorHAnsi"/>
          <w:i/>
          <w:sz w:val="22"/>
          <w:szCs w:val="22"/>
        </w:rPr>
        <w:t xml:space="preserve">Reflect on the contrast between the stillness you are experiencing and the busyness of travel in everyday life. Give thanks for this time of respite – and pray for those whose </w:t>
      </w:r>
      <w:r w:rsidRPr="00EC165A">
        <w:rPr>
          <w:rFonts w:cstheme="minorHAnsi"/>
          <w:i/>
          <w:sz w:val="22"/>
          <w:szCs w:val="22"/>
        </w:rPr>
        <w:lastRenderedPageBreak/>
        <w:t>work on the roads and railways bring food and other goods to our homes and families.</w:t>
      </w:r>
    </w:p>
    <w:p w:rsidR="00EF0084" w:rsidRPr="00EC165A" w:rsidRDefault="00EF0084" w:rsidP="00EF0084">
      <w:pPr>
        <w:spacing w:after="0"/>
        <w:rPr>
          <w:rFonts w:cstheme="minorHAnsi"/>
          <w:sz w:val="22"/>
          <w:szCs w:val="22"/>
        </w:rPr>
      </w:pPr>
    </w:p>
    <w:p w:rsidR="00EF0084" w:rsidRPr="00EC165A" w:rsidRDefault="00EF0084" w:rsidP="00EF0084">
      <w:pPr>
        <w:spacing w:after="0"/>
        <w:rPr>
          <w:rFonts w:cstheme="minorHAnsi"/>
          <w:sz w:val="22"/>
          <w:szCs w:val="22"/>
        </w:rPr>
      </w:pPr>
      <w:r w:rsidRPr="00EC165A">
        <w:rPr>
          <w:rFonts w:cstheme="minorHAnsi"/>
          <w:sz w:val="22"/>
          <w:szCs w:val="22"/>
        </w:rPr>
        <w:t>Depending on the tides, watch as the sea recedes and then cross the beach and pick your way among the stones to Cuthbert’s Island. (Do NOT do this if the tide is coming in as you will have a long wait to get off again!)</w:t>
      </w:r>
    </w:p>
    <w:p w:rsidR="00EF0084" w:rsidRPr="00EC165A" w:rsidRDefault="00EF0084" w:rsidP="00EF0084">
      <w:pPr>
        <w:spacing w:after="0"/>
        <w:rPr>
          <w:rFonts w:cstheme="minorHAnsi"/>
          <w:sz w:val="22"/>
          <w:szCs w:val="22"/>
        </w:rPr>
      </w:pPr>
      <w:r w:rsidRPr="00EC165A">
        <w:rPr>
          <w:rFonts w:cstheme="minorHAnsi"/>
          <w:sz w:val="22"/>
          <w:szCs w:val="22"/>
        </w:rPr>
        <w:t>Enter the ruins of the building and imagine spending time here. Listen to the sounds of the sea – the birds – the seals – the people in the distance. Watch the clouds as the weather moves (usually but not always from the mainland). Touch the stones and plants…</w:t>
      </w:r>
    </w:p>
    <w:p w:rsidR="00EF0084" w:rsidRPr="00EC165A" w:rsidRDefault="00EF0084" w:rsidP="00EF0084">
      <w:pPr>
        <w:spacing w:after="0"/>
        <w:rPr>
          <w:rFonts w:cstheme="minorHAnsi"/>
          <w:i/>
          <w:sz w:val="22"/>
          <w:szCs w:val="22"/>
        </w:rPr>
      </w:pPr>
      <w:r w:rsidRPr="00EC165A">
        <w:rPr>
          <w:rFonts w:cstheme="minorHAnsi"/>
          <w:i/>
          <w:sz w:val="22"/>
          <w:szCs w:val="22"/>
        </w:rPr>
        <w:t>Simply “be” as present to the experience as you can – reflecting back over the centuries to Cuthbert’s time on this holy ground.</w:t>
      </w:r>
    </w:p>
    <w:p w:rsidR="00EF0084" w:rsidRPr="00EC165A" w:rsidRDefault="00EF0084" w:rsidP="00EF0084">
      <w:pPr>
        <w:spacing w:after="0"/>
        <w:rPr>
          <w:rFonts w:cstheme="minorHAnsi"/>
          <w:sz w:val="22"/>
          <w:szCs w:val="22"/>
        </w:rPr>
      </w:pPr>
    </w:p>
    <w:p w:rsidR="00EF0084" w:rsidRPr="00EC165A" w:rsidRDefault="00EF0084" w:rsidP="00EF0084">
      <w:pPr>
        <w:spacing w:after="0"/>
        <w:rPr>
          <w:rFonts w:cstheme="minorHAnsi"/>
          <w:b/>
          <w:color w:val="800000"/>
          <w:sz w:val="22"/>
          <w:szCs w:val="22"/>
        </w:rPr>
      </w:pPr>
      <w:r w:rsidRPr="00EC165A">
        <w:rPr>
          <w:rFonts w:cstheme="minorHAnsi"/>
          <w:b/>
          <w:color w:val="800000"/>
          <w:sz w:val="22"/>
          <w:szCs w:val="22"/>
        </w:rPr>
        <w:t>St Mary’s Church</w:t>
      </w:r>
    </w:p>
    <w:p w:rsidR="00EF0084" w:rsidRPr="00EC165A" w:rsidRDefault="00EF0084" w:rsidP="00EF0084">
      <w:pPr>
        <w:spacing w:after="0"/>
        <w:rPr>
          <w:rFonts w:cstheme="minorHAnsi"/>
          <w:sz w:val="22"/>
          <w:szCs w:val="22"/>
        </w:rPr>
      </w:pPr>
      <w:r w:rsidRPr="00EC165A">
        <w:rPr>
          <w:rFonts w:cstheme="minorHAnsi"/>
          <w:sz w:val="22"/>
          <w:szCs w:val="22"/>
        </w:rPr>
        <w:t xml:space="preserve">Make your way back across the beach and head up towards </w:t>
      </w:r>
      <w:r w:rsidRPr="00EC165A">
        <w:rPr>
          <w:rFonts w:cstheme="minorHAnsi"/>
          <w:b/>
          <w:color w:val="800000"/>
          <w:sz w:val="22"/>
          <w:szCs w:val="22"/>
        </w:rPr>
        <w:t>St Mary’s Church</w:t>
      </w:r>
      <w:r w:rsidRPr="00EC165A">
        <w:rPr>
          <w:rFonts w:cstheme="minorHAnsi"/>
          <w:sz w:val="22"/>
          <w:szCs w:val="22"/>
        </w:rPr>
        <w:t xml:space="preserve">. Walk around it to the right to the door. Before you enter, pause and remind yourself that this church may be built on St Aidan’s original foundation. This part of the Island has been a place of prayer for over 1400 years – and here you are today, continuing that tradition. Enter the church and spend time looking at the things around you… from Fenwick Lawson’s </w:t>
      </w:r>
      <w:r w:rsidRPr="00EC165A">
        <w:rPr>
          <w:rFonts w:cstheme="minorHAnsi"/>
          <w:b/>
          <w:color w:val="800000"/>
          <w:sz w:val="22"/>
          <w:szCs w:val="22"/>
        </w:rPr>
        <w:t>Journey of Cuthbert</w:t>
      </w:r>
      <w:r w:rsidRPr="00EC165A">
        <w:rPr>
          <w:rFonts w:cstheme="minorHAnsi"/>
          <w:color w:val="800000"/>
          <w:sz w:val="22"/>
          <w:szCs w:val="22"/>
        </w:rPr>
        <w:t xml:space="preserve"> </w:t>
      </w:r>
      <w:r w:rsidRPr="00EC165A">
        <w:rPr>
          <w:rFonts w:cstheme="minorHAnsi"/>
          <w:sz w:val="22"/>
          <w:szCs w:val="22"/>
        </w:rPr>
        <w:t>to the embroidered carpets. (</w:t>
      </w:r>
      <w:r w:rsidRPr="00EC165A">
        <w:rPr>
          <w:rFonts w:cstheme="minorHAnsi"/>
          <w:i/>
          <w:sz w:val="22"/>
          <w:szCs w:val="22"/>
        </w:rPr>
        <w:t>A more detailed prayer time in the church is described here – plan is to do a “Trinity of Churches” walk</w:t>
      </w:r>
      <w:r w:rsidRPr="00EC165A">
        <w:rPr>
          <w:rFonts w:cstheme="minorHAnsi"/>
          <w:sz w:val="22"/>
          <w:szCs w:val="22"/>
        </w:rPr>
        <w:t>)</w:t>
      </w:r>
    </w:p>
    <w:p w:rsidR="00EF0084" w:rsidRPr="00EC165A" w:rsidRDefault="00EF0084" w:rsidP="00EF0084">
      <w:pPr>
        <w:spacing w:after="0"/>
        <w:rPr>
          <w:rFonts w:cstheme="minorHAnsi"/>
          <w:i/>
          <w:sz w:val="22"/>
          <w:szCs w:val="22"/>
        </w:rPr>
      </w:pPr>
      <w:r w:rsidRPr="00EC165A">
        <w:rPr>
          <w:rFonts w:cstheme="minorHAnsi"/>
          <w:i/>
          <w:sz w:val="22"/>
          <w:szCs w:val="22"/>
        </w:rPr>
        <w:t>It is usually possible to light a candle before the Icon of Mary (who is the patron of the church) and Jesus. As you light it pray for the witness of faith of this place over the centuries.</w:t>
      </w:r>
    </w:p>
    <w:p w:rsidR="00EF0084" w:rsidRPr="00EC165A" w:rsidRDefault="00EF0084" w:rsidP="00EF0084">
      <w:pPr>
        <w:spacing w:after="0"/>
        <w:rPr>
          <w:rFonts w:cstheme="minorHAnsi"/>
          <w:sz w:val="22"/>
          <w:szCs w:val="22"/>
        </w:rPr>
      </w:pPr>
    </w:p>
    <w:p w:rsidR="00EF0084" w:rsidRPr="00EC165A" w:rsidRDefault="00EF0084" w:rsidP="00EF0084">
      <w:pPr>
        <w:spacing w:after="0"/>
        <w:rPr>
          <w:rFonts w:cstheme="minorHAnsi"/>
          <w:sz w:val="22"/>
          <w:szCs w:val="22"/>
        </w:rPr>
      </w:pPr>
      <w:r w:rsidRPr="00EC165A">
        <w:rPr>
          <w:rFonts w:cstheme="minorHAnsi"/>
          <w:sz w:val="22"/>
          <w:szCs w:val="22"/>
        </w:rPr>
        <w:t xml:space="preserve">Leave the church and turn left towards </w:t>
      </w:r>
      <w:r w:rsidRPr="00EC165A">
        <w:rPr>
          <w:rFonts w:cstheme="minorHAnsi"/>
          <w:b/>
          <w:color w:val="800000"/>
          <w:sz w:val="22"/>
          <w:szCs w:val="22"/>
        </w:rPr>
        <w:t>the Priory</w:t>
      </w:r>
      <w:r w:rsidRPr="00EC165A">
        <w:rPr>
          <w:rFonts w:cstheme="minorHAnsi"/>
          <w:sz w:val="22"/>
          <w:szCs w:val="22"/>
        </w:rPr>
        <w:t xml:space="preserve">. If you wish to go into the Priory and don’t have English Heritage membership, you will need to continue past the gate to buy a ticket in the shop. If you go in, reflect on the work of those who built it. Make your way round to the </w:t>
      </w:r>
      <w:r w:rsidRPr="00EC165A">
        <w:rPr>
          <w:rFonts w:cstheme="minorHAnsi"/>
          <w:b/>
          <w:color w:val="800000"/>
          <w:sz w:val="22"/>
          <w:szCs w:val="22"/>
        </w:rPr>
        <w:t>sculpture of St Cuthbert</w:t>
      </w:r>
      <w:r w:rsidRPr="00EC165A">
        <w:rPr>
          <w:rFonts w:cstheme="minorHAnsi"/>
          <w:color w:val="800000"/>
          <w:sz w:val="22"/>
          <w:szCs w:val="22"/>
        </w:rPr>
        <w:t xml:space="preserve"> </w:t>
      </w:r>
      <w:r w:rsidRPr="00EC165A">
        <w:rPr>
          <w:rFonts w:cstheme="minorHAnsi"/>
          <w:sz w:val="22"/>
          <w:szCs w:val="22"/>
        </w:rPr>
        <w:t>and spend time allowing the stillness of the image to speak to you. (</w:t>
      </w:r>
      <w:r w:rsidRPr="00EC165A">
        <w:rPr>
          <w:rFonts w:cstheme="minorHAnsi"/>
          <w:i/>
          <w:sz w:val="22"/>
          <w:szCs w:val="22"/>
        </w:rPr>
        <w:t>More ideas for reflection in the Priory can be found…</w:t>
      </w:r>
      <w:r w:rsidRPr="00EC165A">
        <w:rPr>
          <w:rFonts w:cstheme="minorHAnsi"/>
          <w:sz w:val="22"/>
          <w:szCs w:val="22"/>
        </w:rPr>
        <w:t>)</w:t>
      </w:r>
    </w:p>
    <w:p w:rsidR="00FA1FE2" w:rsidRPr="00EC165A" w:rsidRDefault="00EC165A" w:rsidP="00EF0084">
      <w:pPr>
        <w:spacing w:after="0"/>
        <w:rPr>
          <w:rFonts w:cstheme="minorHAnsi"/>
          <w:sz w:val="22"/>
          <w:szCs w:val="22"/>
        </w:rPr>
      </w:pPr>
      <w:r w:rsidRPr="00EC165A">
        <w:rPr>
          <w:rFonts w:cstheme="minorHAnsi"/>
          <w:noProof/>
          <w:sz w:val="22"/>
          <w:szCs w:val="22"/>
        </w:rPr>
        <w:drawing>
          <wp:anchor distT="0" distB="0" distL="114300" distR="114300" simplePos="0" relativeHeight="251670528" behindDoc="0" locked="0" layoutInCell="1" allowOverlap="1" wp14:anchorId="17AAD136" wp14:editId="0F28B40D">
            <wp:simplePos x="0" y="0"/>
            <wp:positionH relativeFrom="column">
              <wp:posOffset>-234315</wp:posOffset>
            </wp:positionH>
            <wp:positionV relativeFrom="paragraph">
              <wp:posOffset>80010</wp:posOffset>
            </wp:positionV>
            <wp:extent cx="1000125" cy="1476375"/>
            <wp:effectExtent l="19050" t="19050" r="28575"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476375"/>
                    </a:xfrm>
                    <a:prstGeom prst="rect">
                      <a:avLst/>
                    </a:prstGeom>
                    <a:noFill/>
                    <a:ln>
                      <a:solidFill>
                        <a:srgbClr val="800000"/>
                      </a:solidFill>
                    </a:ln>
                  </pic:spPr>
                </pic:pic>
              </a:graphicData>
            </a:graphic>
            <wp14:sizeRelH relativeFrom="page">
              <wp14:pctWidth>0</wp14:pctWidth>
            </wp14:sizeRelH>
            <wp14:sizeRelV relativeFrom="page">
              <wp14:pctHeight>0</wp14:pctHeight>
            </wp14:sizeRelV>
          </wp:anchor>
        </w:drawing>
      </w:r>
    </w:p>
    <w:p w:rsidR="00F438C1" w:rsidRPr="00EC165A" w:rsidRDefault="00F438C1" w:rsidP="00EF0084">
      <w:pPr>
        <w:spacing w:after="0"/>
        <w:rPr>
          <w:rFonts w:cstheme="minorHAnsi"/>
          <w:sz w:val="22"/>
          <w:szCs w:val="22"/>
        </w:rPr>
      </w:pPr>
    </w:p>
    <w:p w:rsidR="00FA1FE2" w:rsidRPr="00EC165A" w:rsidRDefault="00FA1FE2" w:rsidP="00EF0084">
      <w:pPr>
        <w:spacing w:after="0"/>
        <w:rPr>
          <w:rFonts w:cstheme="minorHAnsi"/>
          <w:sz w:val="22"/>
          <w:szCs w:val="22"/>
        </w:rPr>
      </w:pPr>
      <w:r w:rsidRPr="00EC165A">
        <w:rPr>
          <w:rFonts w:cstheme="minorHAnsi"/>
          <w:sz w:val="22"/>
          <w:szCs w:val="22"/>
        </w:rPr>
        <w:t xml:space="preserve">Outside the Priory </w:t>
      </w:r>
      <w:proofErr w:type="gramStart"/>
      <w:r w:rsidRPr="00EC165A">
        <w:rPr>
          <w:rFonts w:cstheme="minorHAnsi"/>
          <w:sz w:val="22"/>
          <w:szCs w:val="22"/>
        </w:rPr>
        <w:t>itself</w:t>
      </w:r>
      <w:proofErr w:type="gramEnd"/>
      <w:r w:rsidRPr="00EC165A">
        <w:rPr>
          <w:rFonts w:cstheme="minorHAnsi"/>
          <w:sz w:val="22"/>
          <w:szCs w:val="22"/>
        </w:rPr>
        <w:t xml:space="preserve"> is a statue of </w:t>
      </w:r>
      <w:r w:rsidRPr="00EC165A">
        <w:rPr>
          <w:rFonts w:cstheme="minorHAnsi"/>
          <w:b/>
          <w:color w:val="800000"/>
          <w:sz w:val="22"/>
          <w:szCs w:val="22"/>
        </w:rPr>
        <w:t>St Aidan</w:t>
      </w:r>
      <w:r w:rsidRPr="00EC165A">
        <w:rPr>
          <w:rFonts w:cstheme="minorHAnsi"/>
          <w:color w:val="800000"/>
          <w:sz w:val="22"/>
          <w:szCs w:val="22"/>
        </w:rPr>
        <w:t xml:space="preserve"> </w:t>
      </w:r>
      <w:r w:rsidRPr="00EC165A">
        <w:rPr>
          <w:rFonts w:cstheme="minorHAnsi"/>
          <w:sz w:val="22"/>
          <w:szCs w:val="22"/>
        </w:rPr>
        <w:t>bearing the torch of faith.</w:t>
      </w:r>
    </w:p>
    <w:p w:rsidR="00FA1FE2" w:rsidRPr="00EC165A" w:rsidRDefault="00FA1FE2" w:rsidP="00EF0084">
      <w:pPr>
        <w:spacing w:after="0"/>
        <w:rPr>
          <w:rFonts w:cstheme="minorHAnsi"/>
          <w:sz w:val="22"/>
          <w:szCs w:val="22"/>
        </w:rPr>
      </w:pPr>
      <w:r w:rsidRPr="00EC165A">
        <w:rPr>
          <w:rFonts w:cstheme="minorHAnsi"/>
          <w:sz w:val="22"/>
          <w:szCs w:val="22"/>
        </w:rPr>
        <w:t>Spend time by the statue reflecting on how this man – and countless other unnamed men and women made their homes and prayer-spaces on the Island – and how they made Lindisfarne the Cradle of Christianity.</w:t>
      </w:r>
    </w:p>
    <w:p w:rsidR="00F438C1" w:rsidRDefault="00F438C1" w:rsidP="00EF0084">
      <w:pPr>
        <w:spacing w:after="0"/>
        <w:rPr>
          <w:rFonts w:cstheme="minorHAnsi"/>
          <w:sz w:val="24"/>
          <w:szCs w:val="24"/>
        </w:rPr>
      </w:pPr>
    </w:p>
    <w:p w:rsidR="00EC165A" w:rsidRDefault="00EC165A" w:rsidP="007E22B9">
      <w:pPr>
        <w:spacing w:after="0"/>
        <w:jc w:val="center"/>
        <w:rPr>
          <w:rFonts w:cstheme="minorHAnsi"/>
          <w:sz w:val="16"/>
          <w:szCs w:val="16"/>
        </w:rPr>
      </w:pPr>
    </w:p>
    <w:p w:rsidR="007E22B9" w:rsidRPr="001E234D" w:rsidRDefault="007E22B9" w:rsidP="007E22B9">
      <w:pPr>
        <w:spacing w:after="0"/>
        <w:jc w:val="center"/>
        <w:rPr>
          <w:rFonts w:cstheme="minorHAnsi"/>
          <w:b/>
          <w:color w:val="800000"/>
          <w:sz w:val="52"/>
          <w:szCs w:val="52"/>
        </w:rPr>
      </w:pPr>
      <w:r w:rsidRPr="001E234D">
        <w:rPr>
          <w:rFonts w:cstheme="minorHAnsi"/>
          <w:b/>
          <w:noProof/>
          <w:color w:val="800000"/>
          <w:sz w:val="52"/>
          <w:szCs w:val="52"/>
        </w:rPr>
        <w:t>+</w:t>
      </w:r>
    </w:p>
    <w:p w:rsidR="005D0556" w:rsidRPr="000B6BDF" w:rsidRDefault="005D0556" w:rsidP="00D57C14">
      <w:pPr>
        <w:spacing w:after="0"/>
        <w:jc w:val="center"/>
        <w:rPr>
          <w:rFonts w:cstheme="minorHAnsi"/>
          <w:b/>
          <w:color w:val="800000"/>
          <w:sz w:val="28"/>
          <w:szCs w:val="28"/>
        </w:rPr>
      </w:pPr>
      <w:r w:rsidRPr="000B6BDF">
        <w:rPr>
          <w:rFonts w:cstheme="minorHAnsi"/>
          <w:b/>
          <w:color w:val="800000"/>
          <w:sz w:val="28"/>
          <w:szCs w:val="28"/>
        </w:rPr>
        <w:t>Into the Village</w:t>
      </w:r>
    </w:p>
    <w:p w:rsidR="00EF0084" w:rsidRPr="00EC165A" w:rsidRDefault="00EF0084" w:rsidP="00EF0084">
      <w:pPr>
        <w:spacing w:after="0"/>
        <w:rPr>
          <w:rFonts w:cstheme="minorHAnsi"/>
          <w:sz w:val="22"/>
          <w:szCs w:val="22"/>
        </w:rPr>
      </w:pPr>
      <w:r w:rsidRPr="00EC165A">
        <w:rPr>
          <w:rFonts w:cstheme="minorHAnsi"/>
          <w:sz w:val="22"/>
          <w:szCs w:val="22"/>
        </w:rPr>
        <w:t xml:space="preserve">As you leave the church and Priory complex, you might like to call into the exhibition in the </w:t>
      </w:r>
      <w:r w:rsidRPr="00EC165A">
        <w:rPr>
          <w:rFonts w:cstheme="minorHAnsi"/>
          <w:b/>
          <w:color w:val="800000"/>
          <w:sz w:val="22"/>
          <w:szCs w:val="22"/>
        </w:rPr>
        <w:t>English Heritage building</w:t>
      </w:r>
      <w:r w:rsidRPr="00EC165A">
        <w:rPr>
          <w:rFonts w:cstheme="minorHAnsi"/>
          <w:sz w:val="22"/>
          <w:szCs w:val="22"/>
        </w:rPr>
        <w:t>.</w:t>
      </w:r>
    </w:p>
    <w:p w:rsidR="005D0556" w:rsidRPr="00EC165A" w:rsidRDefault="00EF0084" w:rsidP="00EF0084">
      <w:pPr>
        <w:spacing w:after="0"/>
        <w:rPr>
          <w:rFonts w:cstheme="minorHAnsi"/>
          <w:sz w:val="22"/>
          <w:szCs w:val="22"/>
        </w:rPr>
      </w:pPr>
      <w:r w:rsidRPr="00EC165A">
        <w:rPr>
          <w:rFonts w:cstheme="minorHAnsi"/>
          <w:sz w:val="22"/>
          <w:szCs w:val="22"/>
        </w:rPr>
        <w:t xml:space="preserve">Opposite the building, you will see a list of the launches </w:t>
      </w:r>
      <w:r w:rsidR="005D0556" w:rsidRPr="00EC165A">
        <w:rPr>
          <w:rFonts w:cstheme="minorHAnsi"/>
          <w:sz w:val="22"/>
          <w:szCs w:val="22"/>
        </w:rPr>
        <w:t xml:space="preserve">and </w:t>
      </w:r>
      <w:r w:rsidR="005D0556" w:rsidRPr="00EC165A">
        <w:rPr>
          <w:rFonts w:cstheme="minorHAnsi"/>
          <w:b/>
          <w:color w:val="800000"/>
          <w:sz w:val="22"/>
          <w:szCs w:val="22"/>
        </w:rPr>
        <w:t>rescues of local lifeboats</w:t>
      </w:r>
      <w:r w:rsidR="005D0556" w:rsidRPr="00EC165A">
        <w:rPr>
          <w:rFonts w:cstheme="minorHAnsi"/>
          <w:sz w:val="22"/>
          <w:szCs w:val="22"/>
        </w:rPr>
        <w:t>.</w:t>
      </w:r>
    </w:p>
    <w:p w:rsidR="005D0556" w:rsidRPr="00EC165A" w:rsidRDefault="00EF0084" w:rsidP="00EF0084">
      <w:pPr>
        <w:spacing w:after="0"/>
        <w:rPr>
          <w:rFonts w:cstheme="minorHAnsi"/>
          <w:i/>
          <w:sz w:val="22"/>
          <w:szCs w:val="22"/>
        </w:rPr>
      </w:pPr>
      <w:r w:rsidRPr="00EC165A">
        <w:rPr>
          <w:rFonts w:cstheme="minorHAnsi"/>
          <w:i/>
          <w:sz w:val="22"/>
          <w:szCs w:val="22"/>
        </w:rPr>
        <w:t>Pause to look at them and, again, reflect on the courage and selflessness that leads people out into stormy seas to resc</w:t>
      </w:r>
      <w:r w:rsidR="005D0556" w:rsidRPr="00EC165A">
        <w:rPr>
          <w:rFonts w:cstheme="minorHAnsi"/>
          <w:i/>
          <w:sz w:val="22"/>
          <w:szCs w:val="22"/>
        </w:rPr>
        <w:t>ue those in peril. Pray for them.</w:t>
      </w:r>
    </w:p>
    <w:p w:rsidR="00EF0084" w:rsidRPr="00EC165A" w:rsidRDefault="005D0556" w:rsidP="00EF0084">
      <w:pPr>
        <w:spacing w:after="0"/>
        <w:rPr>
          <w:rFonts w:cstheme="minorHAnsi"/>
          <w:i/>
          <w:sz w:val="22"/>
          <w:szCs w:val="22"/>
        </w:rPr>
      </w:pPr>
      <w:r w:rsidRPr="00EC165A">
        <w:rPr>
          <w:rFonts w:cstheme="minorHAnsi"/>
          <w:i/>
          <w:sz w:val="22"/>
          <w:szCs w:val="22"/>
        </w:rPr>
        <w:t>R</w:t>
      </w:r>
      <w:r w:rsidR="00EF0084" w:rsidRPr="00EC165A">
        <w:rPr>
          <w:rFonts w:cstheme="minorHAnsi"/>
          <w:i/>
          <w:sz w:val="22"/>
          <w:szCs w:val="22"/>
        </w:rPr>
        <w:t>eflect on ways in which you might be called to go out to those whose stormy seas are different…loss, unemployment, addictions – and more… Pray for similar courage.</w:t>
      </w:r>
    </w:p>
    <w:p w:rsidR="00EF0084" w:rsidRPr="00EC165A" w:rsidRDefault="00EC165A" w:rsidP="00EF0084">
      <w:pPr>
        <w:spacing w:after="0"/>
        <w:rPr>
          <w:rFonts w:cstheme="minorHAnsi"/>
          <w:sz w:val="22"/>
          <w:szCs w:val="22"/>
        </w:rPr>
      </w:pPr>
      <w:r w:rsidRPr="00EC165A">
        <w:rPr>
          <w:rFonts w:cstheme="minorHAnsi"/>
          <w:noProof/>
          <w:sz w:val="22"/>
          <w:szCs w:val="22"/>
        </w:rPr>
        <w:lastRenderedPageBreak/>
        <w:drawing>
          <wp:anchor distT="0" distB="0" distL="114300" distR="114300" simplePos="0" relativeHeight="251668480" behindDoc="0" locked="0" layoutInCell="1" allowOverlap="1" wp14:anchorId="61AA3C3B" wp14:editId="5AD5889F">
            <wp:simplePos x="0" y="0"/>
            <wp:positionH relativeFrom="column">
              <wp:posOffset>3632200</wp:posOffset>
            </wp:positionH>
            <wp:positionV relativeFrom="paragraph">
              <wp:posOffset>225425</wp:posOffset>
            </wp:positionV>
            <wp:extent cx="2533650" cy="1902460"/>
            <wp:effectExtent l="19050" t="19050" r="19050" b="21590"/>
            <wp:wrapSquare wrapText="bothSides"/>
            <wp:docPr id="22" name="Picture 22" descr="C:\Documents and Settings\Kathryn.turner\My Documents\My Pictures\holy_island\100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Kathryn.turner\My Documents\My Pictures\holy_island\100_01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1902460"/>
                    </a:xfrm>
                    <a:prstGeom prst="rect">
                      <a:avLst/>
                    </a:prstGeom>
                    <a:noFill/>
                    <a:ln>
                      <a:solidFill>
                        <a:srgbClr val="800000"/>
                      </a:solidFill>
                    </a:ln>
                  </pic:spPr>
                </pic:pic>
              </a:graphicData>
            </a:graphic>
            <wp14:sizeRelH relativeFrom="page">
              <wp14:pctWidth>0</wp14:pctWidth>
            </wp14:sizeRelH>
            <wp14:sizeRelV relativeFrom="page">
              <wp14:pctHeight>0</wp14:pctHeight>
            </wp14:sizeRelV>
          </wp:anchor>
        </w:drawing>
      </w:r>
    </w:p>
    <w:p w:rsidR="005D0556" w:rsidRPr="00EC165A" w:rsidRDefault="00EF0084" w:rsidP="00EF0084">
      <w:pPr>
        <w:spacing w:after="0"/>
        <w:rPr>
          <w:rFonts w:cstheme="minorHAnsi"/>
          <w:sz w:val="22"/>
          <w:szCs w:val="22"/>
        </w:rPr>
      </w:pPr>
      <w:r w:rsidRPr="00EC165A">
        <w:rPr>
          <w:rFonts w:cstheme="minorHAnsi"/>
          <w:sz w:val="22"/>
          <w:szCs w:val="22"/>
        </w:rPr>
        <w:t xml:space="preserve">Continue along the road as far as small “square” and turn left. You may wish to visit the </w:t>
      </w:r>
      <w:r w:rsidRPr="00EC165A">
        <w:rPr>
          <w:rFonts w:cstheme="minorHAnsi"/>
          <w:b/>
          <w:color w:val="800000"/>
          <w:sz w:val="22"/>
          <w:szCs w:val="22"/>
        </w:rPr>
        <w:t>Heritage Centre</w:t>
      </w:r>
      <w:r w:rsidRPr="00EC165A">
        <w:rPr>
          <w:rFonts w:cstheme="minorHAnsi"/>
          <w:sz w:val="22"/>
          <w:szCs w:val="22"/>
        </w:rPr>
        <w:t xml:space="preserve"> on the left of the street</w:t>
      </w:r>
      <w:r w:rsidR="005D0556" w:rsidRPr="00EC165A">
        <w:rPr>
          <w:rFonts w:cstheme="minorHAnsi"/>
          <w:sz w:val="22"/>
          <w:szCs w:val="22"/>
        </w:rPr>
        <w:t xml:space="preserve"> and learn more of the history of the Island and the story of the Gospels</w:t>
      </w:r>
      <w:r w:rsidRPr="00EC165A">
        <w:rPr>
          <w:rFonts w:cstheme="minorHAnsi"/>
          <w:sz w:val="22"/>
          <w:szCs w:val="22"/>
        </w:rPr>
        <w:t>. Opposite the Centre is the Island’s “</w:t>
      </w:r>
      <w:r w:rsidR="007E22B9" w:rsidRPr="00EC165A">
        <w:rPr>
          <w:rFonts w:cstheme="minorHAnsi"/>
          <w:b/>
          <w:color w:val="800000"/>
          <w:sz w:val="22"/>
          <w:szCs w:val="22"/>
        </w:rPr>
        <w:t>Gospel</w:t>
      </w:r>
      <w:r w:rsidRPr="00EC165A">
        <w:rPr>
          <w:rFonts w:cstheme="minorHAnsi"/>
          <w:b/>
          <w:color w:val="800000"/>
          <w:sz w:val="22"/>
          <w:szCs w:val="22"/>
        </w:rPr>
        <w:t xml:space="preserve"> Garden</w:t>
      </w:r>
      <w:r w:rsidRPr="00EC165A">
        <w:rPr>
          <w:rFonts w:cstheme="minorHAnsi"/>
          <w:sz w:val="22"/>
          <w:szCs w:val="22"/>
        </w:rPr>
        <w:t xml:space="preserve">” based around the theme of the Lindisfarne Gospels.  </w:t>
      </w:r>
    </w:p>
    <w:p w:rsidR="00EF0084" w:rsidRPr="00EC165A" w:rsidRDefault="005D0556" w:rsidP="00EF0084">
      <w:pPr>
        <w:spacing w:after="0"/>
        <w:rPr>
          <w:rFonts w:cstheme="minorHAnsi"/>
          <w:sz w:val="22"/>
          <w:szCs w:val="22"/>
        </w:rPr>
      </w:pPr>
      <w:r w:rsidRPr="00EC165A">
        <w:rPr>
          <w:rFonts w:cstheme="minorHAnsi"/>
          <w:i/>
          <w:sz w:val="22"/>
          <w:szCs w:val="22"/>
        </w:rPr>
        <w:t>Spend time enjoying the stillness and looking out for the details that speak of the Lindisfarne Gospels.</w:t>
      </w:r>
      <w:r w:rsidRPr="00EC165A">
        <w:rPr>
          <w:rFonts w:cstheme="minorHAnsi"/>
          <w:sz w:val="22"/>
          <w:szCs w:val="22"/>
        </w:rPr>
        <w:br/>
      </w:r>
    </w:p>
    <w:p w:rsidR="005D0556" w:rsidRPr="00EC165A" w:rsidRDefault="00EF0084" w:rsidP="00EF0084">
      <w:pPr>
        <w:spacing w:after="0"/>
        <w:rPr>
          <w:rFonts w:cstheme="minorHAnsi"/>
          <w:sz w:val="22"/>
          <w:szCs w:val="22"/>
        </w:rPr>
      </w:pPr>
      <w:r w:rsidRPr="00EC165A">
        <w:rPr>
          <w:rFonts w:cstheme="minorHAnsi"/>
          <w:sz w:val="22"/>
          <w:szCs w:val="22"/>
        </w:rPr>
        <w:t xml:space="preserve">Turn back towards the village and turn left. </w:t>
      </w:r>
    </w:p>
    <w:p w:rsidR="005D0556" w:rsidRPr="00EC165A" w:rsidRDefault="005D0556" w:rsidP="00EF0084">
      <w:pPr>
        <w:spacing w:after="0"/>
        <w:rPr>
          <w:rFonts w:cstheme="minorHAnsi"/>
          <w:sz w:val="22"/>
          <w:szCs w:val="22"/>
        </w:rPr>
      </w:pPr>
    </w:p>
    <w:p w:rsidR="005D0556" w:rsidRPr="00EC165A" w:rsidRDefault="005D0556" w:rsidP="00EF0084">
      <w:pPr>
        <w:spacing w:after="0"/>
        <w:rPr>
          <w:rFonts w:cstheme="minorHAnsi"/>
          <w:sz w:val="22"/>
          <w:szCs w:val="22"/>
        </w:rPr>
      </w:pPr>
      <w:r w:rsidRPr="00EC165A">
        <w:rPr>
          <w:rFonts w:cstheme="minorHAnsi"/>
          <w:sz w:val="22"/>
          <w:szCs w:val="22"/>
        </w:rPr>
        <w:t xml:space="preserve">A little further on, on the left, you will see the Lindisfarne winery and beyond that </w:t>
      </w:r>
      <w:r w:rsidRPr="00EC165A">
        <w:rPr>
          <w:rFonts w:cstheme="minorHAnsi"/>
          <w:b/>
          <w:color w:val="800000"/>
          <w:sz w:val="22"/>
          <w:szCs w:val="22"/>
        </w:rPr>
        <w:t>St Cuthbert’s Centre</w:t>
      </w:r>
      <w:r w:rsidRPr="00EC165A">
        <w:rPr>
          <w:rFonts w:cstheme="minorHAnsi"/>
          <w:sz w:val="22"/>
          <w:szCs w:val="22"/>
        </w:rPr>
        <w:t xml:space="preserve">. This has a selection of other walks. Take a few moments to walk around the back to the tiny </w:t>
      </w:r>
      <w:r w:rsidRPr="00EC165A">
        <w:rPr>
          <w:rFonts w:cstheme="minorHAnsi"/>
          <w:b/>
          <w:color w:val="800000"/>
          <w:sz w:val="22"/>
          <w:szCs w:val="22"/>
        </w:rPr>
        <w:t>Boiler Room Chapel</w:t>
      </w:r>
      <w:r w:rsidRPr="00EC165A">
        <w:rPr>
          <w:rFonts w:cstheme="minorHAnsi"/>
          <w:sz w:val="22"/>
          <w:szCs w:val="22"/>
        </w:rPr>
        <w:t>. If in a group of more than two, take turns to spend time in prayer there.</w:t>
      </w:r>
    </w:p>
    <w:p w:rsidR="005D0556" w:rsidRPr="00EC165A" w:rsidRDefault="005D0556" w:rsidP="00EF0084">
      <w:pPr>
        <w:spacing w:after="0"/>
        <w:rPr>
          <w:rFonts w:cstheme="minorHAnsi"/>
          <w:sz w:val="22"/>
          <w:szCs w:val="22"/>
        </w:rPr>
      </w:pPr>
    </w:p>
    <w:p w:rsidR="005D0556" w:rsidRPr="00EC165A" w:rsidRDefault="005D0556" w:rsidP="00EF0084">
      <w:pPr>
        <w:spacing w:after="0"/>
        <w:rPr>
          <w:rFonts w:cstheme="minorHAnsi"/>
          <w:sz w:val="22"/>
          <w:szCs w:val="22"/>
        </w:rPr>
      </w:pPr>
      <w:r w:rsidRPr="00EC165A">
        <w:rPr>
          <w:rFonts w:cstheme="minorHAnsi"/>
          <w:sz w:val="22"/>
          <w:szCs w:val="22"/>
        </w:rPr>
        <w:t>Back to the main street, pause a</w:t>
      </w:r>
      <w:r w:rsidR="00EF0084" w:rsidRPr="00EC165A">
        <w:rPr>
          <w:rFonts w:cstheme="minorHAnsi"/>
          <w:sz w:val="22"/>
          <w:szCs w:val="22"/>
        </w:rPr>
        <w:t xml:space="preserve">t the </w:t>
      </w:r>
      <w:proofErr w:type="spellStart"/>
      <w:r w:rsidR="007E22B9" w:rsidRPr="00EC165A">
        <w:rPr>
          <w:rFonts w:cstheme="minorHAnsi"/>
          <w:b/>
          <w:color w:val="800000"/>
          <w:sz w:val="22"/>
          <w:szCs w:val="22"/>
        </w:rPr>
        <w:t>Marygate</w:t>
      </w:r>
      <w:proofErr w:type="spellEnd"/>
      <w:r w:rsidR="007E22B9" w:rsidRPr="00EC165A">
        <w:rPr>
          <w:rFonts w:cstheme="minorHAnsi"/>
          <w:sz w:val="22"/>
          <w:szCs w:val="22"/>
        </w:rPr>
        <w:t xml:space="preserve"> and </w:t>
      </w:r>
      <w:r w:rsidR="00EF0084" w:rsidRPr="00EC165A">
        <w:rPr>
          <w:rFonts w:cstheme="minorHAnsi"/>
          <w:b/>
          <w:color w:val="800000"/>
          <w:sz w:val="22"/>
          <w:szCs w:val="22"/>
        </w:rPr>
        <w:t>Open Gate retreat house</w:t>
      </w:r>
      <w:r w:rsidR="007E22B9" w:rsidRPr="00EC165A">
        <w:rPr>
          <w:rFonts w:cstheme="minorHAnsi"/>
          <w:b/>
          <w:color w:val="800000"/>
          <w:sz w:val="22"/>
          <w:szCs w:val="22"/>
        </w:rPr>
        <w:t>s</w:t>
      </w:r>
      <w:r w:rsidRPr="00EC165A">
        <w:rPr>
          <w:rFonts w:cstheme="minorHAnsi"/>
          <w:color w:val="800000"/>
          <w:sz w:val="22"/>
          <w:szCs w:val="22"/>
        </w:rPr>
        <w:t xml:space="preserve"> </w:t>
      </w:r>
      <w:r w:rsidRPr="00EC165A">
        <w:rPr>
          <w:rFonts w:cstheme="minorHAnsi"/>
          <w:sz w:val="22"/>
          <w:szCs w:val="22"/>
        </w:rPr>
        <w:t xml:space="preserve">on the </w:t>
      </w:r>
      <w:r w:rsidR="007E22B9" w:rsidRPr="00EC165A">
        <w:rPr>
          <w:rFonts w:cstheme="minorHAnsi"/>
          <w:sz w:val="22"/>
          <w:szCs w:val="22"/>
        </w:rPr>
        <w:t>road to your left</w:t>
      </w:r>
      <w:r w:rsidRPr="00EC165A">
        <w:rPr>
          <w:rFonts w:cstheme="minorHAnsi"/>
          <w:sz w:val="22"/>
          <w:szCs w:val="22"/>
        </w:rPr>
        <w:t>.</w:t>
      </w:r>
    </w:p>
    <w:p w:rsidR="005D0556" w:rsidRPr="00EC165A" w:rsidRDefault="005D0556" w:rsidP="00EF0084">
      <w:pPr>
        <w:spacing w:after="0"/>
        <w:rPr>
          <w:rFonts w:cstheme="minorHAnsi"/>
          <w:i/>
          <w:sz w:val="22"/>
          <w:szCs w:val="22"/>
        </w:rPr>
      </w:pPr>
      <w:r w:rsidRPr="00EC165A">
        <w:rPr>
          <w:rFonts w:cstheme="minorHAnsi"/>
          <w:i/>
          <w:sz w:val="22"/>
          <w:szCs w:val="22"/>
        </w:rPr>
        <w:t>P</w:t>
      </w:r>
      <w:r w:rsidR="00EF0084" w:rsidRPr="00EC165A">
        <w:rPr>
          <w:rFonts w:cstheme="minorHAnsi"/>
          <w:i/>
          <w:sz w:val="22"/>
          <w:szCs w:val="22"/>
        </w:rPr>
        <w:t xml:space="preserve">ray for the many people who come to the Island for a time of retreat and renewal. </w:t>
      </w:r>
    </w:p>
    <w:p w:rsidR="005D0556" w:rsidRPr="00EC165A" w:rsidRDefault="005D0556" w:rsidP="00EF0084">
      <w:pPr>
        <w:spacing w:after="0"/>
        <w:rPr>
          <w:rFonts w:cstheme="minorHAnsi"/>
          <w:i/>
          <w:sz w:val="22"/>
          <w:szCs w:val="22"/>
        </w:rPr>
      </w:pPr>
    </w:p>
    <w:p w:rsidR="005D0556" w:rsidRPr="00EC165A" w:rsidRDefault="00EF0084" w:rsidP="00EF0084">
      <w:pPr>
        <w:spacing w:after="0"/>
        <w:rPr>
          <w:rFonts w:cstheme="minorHAnsi"/>
          <w:sz w:val="22"/>
          <w:szCs w:val="22"/>
        </w:rPr>
      </w:pPr>
      <w:r w:rsidRPr="00EC165A">
        <w:rPr>
          <w:rFonts w:cstheme="minorHAnsi"/>
          <w:sz w:val="22"/>
          <w:szCs w:val="22"/>
        </w:rPr>
        <w:t xml:space="preserve">Turn right and continue straight down the road towards the Castle (though you won’t be going back there!)  On the left, you will come to the </w:t>
      </w:r>
      <w:r w:rsidRPr="00EC165A">
        <w:rPr>
          <w:rFonts w:cstheme="minorHAnsi"/>
          <w:b/>
          <w:color w:val="800000"/>
          <w:sz w:val="22"/>
          <w:szCs w:val="22"/>
        </w:rPr>
        <w:t>Lindisfarne Scriptorium</w:t>
      </w:r>
      <w:r w:rsidRPr="00EC165A">
        <w:rPr>
          <w:rFonts w:cstheme="minorHAnsi"/>
          <w:sz w:val="22"/>
          <w:szCs w:val="22"/>
        </w:rPr>
        <w:t xml:space="preserve">… if it is open, pop in and see how the long tradition of illuminating manuscripts is continuing to be developed. </w:t>
      </w:r>
      <w:r w:rsidRPr="00EC165A">
        <w:rPr>
          <w:rFonts w:cstheme="minorHAnsi"/>
          <w:sz w:val="22"/>
          <w:szCs w:val="22"/>
        </w:rPr>
        <w:br/>
        <w:t xml:space="preserve">Continue to the end of the road – turn left and then left again to go past the coach park. </w:t>
      </w:r>
    </w:p>
    <w:p w:rsidR="00EF0084" w:rsidRPr="00EC165A" w:rsidRDefault="00EF0084" w:rsidP="00EF0084">
      <w:pPr>
        <w:spacing w:after="0"/>
        <w:rPr>
          <w:rFonts w:cstheme="minorHAnsi"/>
          <w:i/>
          <w:sz w:val="22"/>
          <w:szCs w:val="22"/>
        </w:rPr>
      </w:pPr>
      <w:r w:rsidRPr="00EC165A">
        <w:rPr>
          <w:rFonts w:cstheme="minorHAnsi"/>
          <w:i/>
          <w:sz w:val="22"/>
          <w:szCs w:val="22"/>
        </w:rPr>
        <w:t>Here again, pause to think of the many groups who come to make a pilgrimage to this holy place.</w:t>
      </w:r>
    </w:p>
    <w:p w:rsidR="00EF0084" w:rsidRPr="00EC165A" w:rsidRDefault="00EF0084" w:rsidP="00EF0084">
      <w:pPr>
        <w:spacing w:after="0"/>
        <w:rPr>
          <w:rFonts w:cstheme="minorHAnsi"/>
          <w:sz w:val="22"/>
          <w:szCs w:val="22"/>
        </w:rPr>
      </w:pPr>
    </w:p>
    <w:p w:rsidR="005D0556" w:rsidRPr="00EC165A" w:rsidRDefault="00EF0084" w:rsidP="00EF0084">
      <w:pPr>
        <w:spacing w:after="0"/>
        <w:rPr>
          <w:rFonts w:cstheme="minorHAnsi"/>
          <w:sz w:val="22"/>
          <w:szCs w:val="22"/>
        </w:rPr>
      </w:pPr>
      <w:r w:rsidRPr="00EC165A">
        <w:rPr>
          <w:rFonts w:cstheme="minorHAnsi"/>
          <w:sz w:val="22"/>
          <w:szCs w:val="22"/>
        </w:rPr>
        <w:t xml:space="preserve">Continue up the road. Just past the coach park you will see an entrance into </w:t>
      </w:r>
      <w:r w:rsidRPr="00EC165A">
        <w:rPr>
          <w:rFonts w:cstheme="minorHAnsi"/>
          <w:b/>
          <w:color w:val="800000"/>
          <w:sz w:val="22"/>
          <w:szCs w:val="22"/>
        </w:rPr>
        <w:t>St Vincent’s Camp</w:t>
      </w:r>
      <w:r w:rsidRPr="00EC165A">
        <w:rPr>
          <w:rFonts w:cstheme="minorHAnsi"/>
          <w:color w:val="800000"/>
          <w:sz w:val="22"/>
          <w:szCs w:val="22"/>
        </w:rPr>
        <w:t xml:space="preserve"> </w:t>
      </w:r>
      <w:r w:rsidRPr="00EC165A">
        <w:rPr>
          <w:rFonts w:cstheme="minorHAnsi"/>
          <w:sz w:val="22"/>
          <w:szCs w:val="22"/>
        </w:rPr>
        <w:t>which is used to offer children from depriv</w:t>
      </w:r>
      <w:r w:rsidR="005D0556" w:rsidRPr="00EC165A">
        <w:rPr>
          <w:rFonts w:cstheme="minorHAnsi"/>
          <w:sz w:val="22"/>
          <w:szCs w:val="22"/>
        </w:rPr>
        <w:t>ed areas a chance of a holiday.</w:t>
      </w:r>
    </w:p>
    <w:p w:rsidR="00EF0084" w:rsidRPr="00EC165A" w:rsidRDefault="00EF0084" w:rsidP="00EF0084">
      <w:pPr>
        <w:spacing w:after="0"/>
        <w:rPr>
          <w:rFonts w:cstheme="minorHAnsi"/>
          <w:i/>
          <w:sz w:val="22"/>
          <w:szCs w:val="22"/>
        </w:rPr>
      </w:pPr>
      <w:r w:rsidRPr="00EC165A">
        <w:rPr>
          <w:rFonts w:cstheme="minorHAnsi"/>
          <w:i/>
          <w:sz w:val="22"/>
          <w:szCs w:val="22"/>
        </w:rPr>
        <w:t>Pray for the children and the volunteers who give their time so that they can have a great time – and feel something of the love of God through the beauty of their surroundings and the love of the people who care for them.</w:t>
      </w:r>
    </w:p>
    <w:p w:rsidR="00F438C1" w:rsidRPr="00EC165A" w:rsidRDefault="00EC165A" w:rsidP="00EF0084">
      <w:pPr>
        <w:spacing w:after="0"/>
        <w:rPr>
          <w:rFonts w:cstheme="minorHAnsi"/>
          <w:i/>
          <w:sz w:val="22"/>
          <w:szCs w:val="22"/>
        </w:rPr>
      </w:pPr>
      <w:r w:rsidRPr="00EC165A">
        <w:rPr>
          <w:rFonts w:cstheme="minorHAnsi"/>
          <w:noProof/>
          <w:sz w:val="22"/>
          <w:szCs w:val="22"/>
        </w:rPr>
        <w:drawing>
          <wp:anchor distT="0" distB="0" distL="114300" distR="114300" simplePos="0" relativeHeight="251669504" behindDoc="0" locked="0" layoutInCell="1" allowOverlap="1" wp14:anchorId="5679566D" wp14:editId="07F580D9">
            <wp:simplePos x="0" y="0"/>
            <wp:positionH relativeFrom="column">
              <wp:posOffset>-53340</wp:posOffset>
            </wp:positionH>
            <wp:positionV relativeFrom="paragraph">
              <wp:posOffset>127000</wp:posOffset>
            </wp:positionV>
            <wp:extent cx="695325" cy="1619250"/>
            <wp:effectExtent l="0" t="0" r="9525" b="0"/>
            <wp:wrapSquare wrapText="bothSides"/>
            <wp:docPr id="23" name="Picture 23" descr="C:\Documents and Settings\Kathryn.turner\My Documents\My Pictures\holy_island\100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Kathryn.turner\My Documents\My Pictures\holy_island\100_013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453" t="5026" r="40000" b="9528"/>
                    <a:stretch/>
                  </pic:blipFill>
                  <pic:spPr bwMode="auto">
                    <a:xfrm>
                      <a:off x="0" y="0"/>
                      <a:ext cx="69532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556" w:rsidRPr="00EC165A" w:rsidRDefault="00EF0084" w:rsidP="00EF0084">
      <w:pPr>
        <w:spacing w:after="0"/>
        <w:rPr>
          <w:rFonts w:cstheme="minorHAnsi"/>
          <w:sz w:val="22"/>
          <w:szCs w:val="22"/>
        </w:rPr>
      </w:pPr>
      <w:r w:rsidRPr="00EC165A">
        <w:rPr>
          <w:rFonts w:cstheme="minorHAnsi"/>
          <w:sz w:val="22"/>
          <w:szCs w:val="22"/>
        </w:rPr>
        <w:t xml:space="preserve">A little further up is </w:t>
      </w:r>
      <w:r w:rsidRPr="00EC165A">
        <w:rPr>
          <w:rFonts w:cstheme="minorHAnsi"/>
          <w:b/>
          <w:color w:val="800000"/>
          <w:sz w:val="22"/>
          <w:szCs w:val="22"/>
        </w:rPr>
        <w:t>St Aidan’s church</w:t>
      </w:r>
      <w:r w:rsidRPr="00EC165A">
        <w:rPr>
          <w:rFonts w:cstheme="minorHAnsi"/>
          <w:color w:val="800000"/>
          <w:sz w:val="22"/>
          <w:szCs w:val="22"/>
        </w:rPr>
        <w:t xml:space="preserve"> </w:t>
      </w:r>
      <w:r w:rsidRPr="00EC165A">
        <w:rPr>
          <w:rFonts w:cstheme="minorHAnsi"/>
          <w:sz w:val="22"/>
          <w:szCs w:val="22"/>
        </w:rPr>
        <w:t xml:space="preserve">on the right. This has recently been refurbished and offers a beautiful place to stop and gather up your remaining energies for the walk back to the car park (unless, you started at the coach park, of course!) </w:t>
      </w:r>
    </w:p>
    <w:p w:rsidR="005D0556" w:rsidRPr="00EC165A" w:rsidRDefault="00EF0084" w:rsidP="00EF0084">
      <w:pPr>
        <w:spacing w:after="0"/>
        <w:rPr>
          <w:rFonts w:cstheme="minorHAnsi"/>
          <w:i/>
          <w:sz w:val="22"/>
          <w:szCs w:val="22"/>
        </w:rPr>
      </w:pPr>
      <w:r w:rsidRPr="00EC165A">
        <w:rPr>
          <w:rFonts w:cstheme="minorHAnsi"/>
          <w:i/>
          <w:sz w:val="22"/>
          <w:szCs w:val="22"/>
        </w:rPr>
        <w:t>In the quiet of the church, look back over your</w:t>
      </w:r>
      <w:r w:rsidR="005D0556" w:rsidRPr="00EC165A">
        <w:rPr>
          <w:rFonts w:cstheme="minorHAnsi"/>
          <w:i/>
          <w:sz w:val="22"/>
          <w:szCs w:val="22"/>
        </w:rPr>
        <w:t xml:space="preserve"> walk… what stands out for you?</w:t>
      </w:r>
    </w:p>
    <w:p w:rsidR="005D0556" w:rsidRPr="00EC165A" w:rsidRDefault="00EF0084" w:rsidP="00EF0084">
      <w:pPr>
        <w:spacing w:after="0"/>
        <w:rPr>
          <w:rFonts w:cstheme="minorHAnsi"/>
          <w:i/>
          <w:sz w:val="22"/>
          <w:szCs w:val="22"/>
        </w:rPr>
      </w:pPr>
      <w:r w:rsidRPr="00EC165A">
        <w:rPr>
          <w:rFonts w:cstheme="minorHAnsi"/>
          <w:i/>
          <w:sz w:val="22"/>
          <w:szCs w:val="22"/>
        </w:rPr>
        <w:t>What “station” or stopping place seemed to b</w:t>
      </w:r>
      <w:r w:rsidR="005D0556" w:rsidRPr="00EC165A">
        <w:rPr>
          <w:rFonts w:cstheme="minorHAnsi"/>
          <w:i/>
          <w:sz w:val="22"/>
          <w:szCs w:val="22"/>
        </w:rPr>
        <w:t>e particularly blessed for you?</w:t>
      </w:r>
    </w:p>
    <w:p w:rsidR="005D0556" w:rsidRPr="00EC165A" w:rsidRDefault="00EF0084" w:rsidP="00EF0084">
      <w:pPr>
        <w:spacing w:after="0"/>
        <w:rPr>
          <w:rFonts w:cstheme="minorHAnsi"/>
          <w:i/>
          <w:sz w:val="22"/>
          <w:szCs w:val="22"/>
        </w:rPr>
      </w:pPr>
      <w:r w:rsidRPr="00EC165A">
        <w:rPr>
          <w:rFonts w:cstheme="minorHAnsi"/>
          <w:i/>
          <w:sz w:val="22"/>
          <w:szCs w:val="22"/>
        </w:rPr>
        <w:t>Were ther</w:t>
      </w:r>
      <w:r w:rsidR="005D0556" w:rsidRPr="00EC165A">
        <w:rPr>
          <w:rFonts w:cstheme="minorHAnsi"/>
          <w:i/>
          <w:sz w:val="22"/>
          <w:szCs w:val="22"/>
        </w:rPr>
        <w:t>e any challenges along the way?</w:t>
      </w:r>
    </w:p>
    <w:p w:rsidR="00EF0084" w:rsidRPr="00EC165A" w:rsidRDefault="00EF0084" w:rsidP="00EF0084">
      <w:pPr>
        <w:spacing w:after="0"/>
        <w:rPr>
          <w:rFonts w:cstheme="minorHAnsi"/>
          <w:i/>
          <w:sz w:val="22"/>
          <w:szCs w:val="22"/>
        </w:rPr>
      </w:pPr>
      <w:r w:rsidRPr="00EC165A">
        <w:rPr>
          <w:rFonts w:cstheme="minorHAnsi"/>
          <w:i/>
          <w:sz w:val="22"/>
          <w:szCs w:val="22"/>
        </w:rPr>
        <w:t>What would you like to give thanks to God for from this Prayer Walk around his Holy Island?</w:t>
      </w:r>
    </w:p>
    <w:p w:rsidR="00EF0084" w:rsidRPr="00EC165A" w:rsidRDefault="00EF0084" w:rsidP="00EF0084">
      <w:pPr>
        <w:spacing w:after="0"/>
        <w:rPr>
          <w:rFonts w:cstheme="minorHAnsi"/>
          <w:sz w:val="22"/>
          <w:szCs w:val="22"/>
        </w:rPr>
      </w:pPr>
    </w:p>
    <w:p w:rsidR="007E22B9" w:rsidRPr="00EC165A" w:rsidRDefault="007E22B9" w:rsidP="007E22B9">
      <w:pPr>
        <w:spacing w:after="0"/>
        <w:jc w:val="center"/>
        <w:rPr>
          <w:rFonts w:cstheme="minorHAnsi"/>
          <w:b/>
          <w:color w:val="800000"/>
          <w:sz w:val="52"/>
          <w:szCs w:val="52"/>
        </w:rPr>
      </w:pPr>
      <w:r w:rsidRPr="00EC165A">
        <w:rPr>
          <w:rFonts w:cstheme="minorHAnsi"/>
          <w:b/>
          <w:noProof/>
          <w:color w:val="800000"/>
          <w:sz w:val="52"/>
          <w:szCs w:val="52"/>
        </w:rPr>
        <w:t>+</w:t>
      </w:r>
    </w:p>
    <w:p w:rsidR="00EC165A" w:rsidRDefault="00EC165A" w:rsidP="005D0556">
      <w:pPr>
        <w:spacing w:after="0"/>
        <w:jc w:val="center"/>
        <w:rPr>
          <w:rFonts w:cstheme="minorHAnsi"/>
          <w:sz w:val="22"/>
          <w:szCs w:val="22"/>
        </w:rPr>
      </w:pPr>
    </w:p>
    <w:p w:rsidR="00E859BB" w:rsidRDefault="00E859BB" w:rsidP="005D0556">
      <w:pPr>
        <w:spacing w:after="0"/>
        <w:jc w:val="center"/>
        <w:rPr>
          <w:rFonts w:cstheme="minorHAnsi"/>
          <w:sz w:val="22"/>
          <w:szCs w:val="22"/>
        </w:rPr>
      </w:pPr>
    </w:p>
    <w:p w:rsidR="00E859BB" w:rsidRDefault="00E859BB" w:rsidP="005D0556">
      <w:pPr>
        <w:spacing w:after="0"/>
        <w:jc w:val="center"/>
        <w:rPr>
          <w:rFonts w:cstheme="minorHAnsi"/>
          <w:sz w:val="22"/>
          <w:szCs w:val="22"/>
        </w:rPr>
      </w:pPr>
    </w:p>
    <w:p w:rsidR="005D0556" w:rsidRPr="00EC165A" w:rsidRDefault="005D0556" w:rsidP="005D0556">
      <w:pPr>
        <w:spacing w:after="0"/>
        <w:jc w:val="center"/>
        <w:rPr>
          <w:rFonts w:cstheme="minorHAnsi"/>
          <w:sz w:val="22"/>
          <w:szCs w:val="22"/>
        </w:rPr>
      </w:pPr>
      <w:r w:rsidRPr="00EC165A">
        <w:rPr>
          <w:rFonts w:cstheme="minorHAnsi"/>
          <w:sz w:val="22"/>
          <w:szCs w:val="22"/>
        </w:rPr>
        <w:lastRenderedPageBreak/>
        <w:t>We hope that you have enjoyed the Walk.</w:t>
      </w:r>
    </w:p>
    <w:p w:rsidR="008837FE" w:rsidRPr="00EC165A" w:rsidRDefault="005D0556" w:rsidP="005D0556">
      <w:pPr>
        <w:spacing w:after="0"/>
        <w:jc w:val="center"/>
        <w:rPr>
          <w:rFonts w:cstheme="minorHAnsi"/>
          <w:sz w:val="22"/>
          <w:szCs w:val="22"/>
        </w:rPr>
      </w:pPr>
      <w:r w:rsidRPr="00EC165A">
        <w:rPr>
          <w:rFonts w:cstheme="minorHAnsi"/>
          <w:sz w:val="22"/>
          <w:szCs w:val="22"/>
        </w:rPr>
        <w:t>Please let us have any comments or thoughts that might be of help to future Prayer Walkers.</w:t>
      </w:r>
    </w:p>
    <w:p w:rsidR="007E22B9" w:rsidRPr="00EC165A" w:rsidRDefault="005D0556" w:rsidP="005D0556">
      <w:pPr>
        <w:spacing w:after="0"/>
        <w:jc w:val="center"/>
        <w:rPr>
          <w:rFonts w:cstheme="minorHAnsi"/>
          <w:sz w:val="22"/>
          <w:szCs w:val="22"/>
        </w:rPr>
      </w:pPr>
      <w:r w:rsidRPr="00EC165A">
        <w:rPr>
          <w:rFonts w:cstheme="minorHAnsi"/>
          <w:sz w:val="22"/>
          <w:szCs w:val="22"/>
        </w:rPr>
        <w:t>Contact:</w:t>
      </w:r>
      <w:r w:rsidR="00E859BB">
        <w:rPr>
          <w:rFonts w:cstheme="minorHAnsi"/>
          <w:sz w:val="22"/>
          <w:szCs w:val="22"/>
        </w:rPr>
        <w:t xml:space="preserve"> </w:t>
      </w:r>
      <w:hyperlink r:id="rId17" w:history="1">
        <w:r w:rsidR="00E859BB" w:rsidRPr="00FD7297">
          <w:rPr>
            <w:rStyle w:val="Hyperlink"/>
            <w:rFonts w:cstheme="minorHAnsi"/>
            <w:sz w:val="22"/>
            <w:szCs w:val="22"/>
          </w:rPr>
          <w:t>kathryn.turner@diocesehn.org.uk</w:t>
        </w:r>
      </w:hyperlink>
      <w:r w:rsidR="00E859BB">
        <w:rPr>
          <w:rFonts w:cstheme="minorHAnsi"/>
          <w:sz w:val="22"/>
          <w:szCs w:val="22"/>
        </w:rPr>
        <w:t xml:space="preserve"> </w:t>
      </w:r>
    </w:p>
    <w:p w:rsidR="007E22B9" w:rsidRDefault="007E22B9" w:rsidP="005D0556">
      <w:pPr>
        <w:spacing w:after="0"/>
        <w:jc w:val="center"/>
        <w:rPr>
          <w:rFonts w:cstheme="minorHAnsi"/>
        </w:rPr>
      </w:pPr>
    </w:p>
    <w:p w:rsidR="005D0556" w:rsidRDefault="007E22B9" w:rsidP="005D0556">
      <w:pPr>
        <w:spacing w:after="0"/>
        <w:jc w:val="center"/>
        <w:rPr>
          <w:rFonts w:cstheme="minorHAnsi"/>
        </w:rPr>
      </w:pPr>
      <w:r>
        <w:rPr>
          <w:rFonts w:cstheme="minorHAnsi"/>
          <w:noProof/>
        </w:rPr>
        <w:drawing>
          <wp:inline distT="0" distB="0" distL="0" distR="0" wp14:anchorId="5F5553BC" wp14:editId="677A402A">
            <wp:extent cx="2161978" cy="1623167"/>
            <wp:effectExtent l="19050" t="19050" r="10160" b="15240"/>
            <wp:docPr id="24" name="Picture 24" descr="C:\Documents and Settings\Kathryn.turner\My Documents\My Pictures\holy_island\100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Kathryn.turner\My Documents\My Pictures\holy_island\100_02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09" cy="1623266"/>
                    </a:xfrm>
                    <a:prstGeom prst="rect">
                      <a:avLst/>
                    </a:prstGeom>
                    <a:noFill/>
                    <a:ln>
                      <a:solidFill>
                        <a:srgbClr val="800000"/>
                      </a:solidFill>
                    </a:ln>
                  </pic:spPr>
                </pic:pic>
              </a:graphicData>
            </a:graphic>
          </wp:inline>
        </w:drawing>
      </w:r>
    </w:p>
    <w:p w:rsidR="001E234D" w:rsidRDefault="001E234D" w:rsidP="005D0556">
      <w:pPr>
        <w:spacing w:after="0"/>
        <w:jc w:val="center"/>
        <w:rPr>
          <w:rFonts w:cstheme="minorHAnsi"/>
        </w:rPr>
      </w:pPr>
    </w:p>
    <w:p w:rsidR="00EC165A" w:rsidRDefault="00EC165A" w:rsidP="005D0556">
      <w:pPr>
        <w:spacing w:after="0"/>
        <w:jc w:val="center"/>
        <w:rPr>
          <w:rFonts w:cstheme="minorHAnsi"/>
          <w:sz w:val="20"/>
          <w:szCs w:val="20"/>
        </w:rPr>
      </w:pPr>
    </w:p>
    <w:p w:rsidR="00EC165A" w:rsidRDefault="00EC165A" w:rsidP="005D0556">
      <w:pPr>
        <w:spacing w:after="0"/>
        <w:jc w:val="center"/>
        <w:rPr>
          <w:rFonts w:cstheme="minorHAnsi"/>
          <w:sz w:val="20"/>
          <w:szCs w:val="20"/>
        </w:rPr>
      </w:pPr>
    </w:p>
    <w:p w:rsidR="00EC165A" w:rsidRDefault="00EC165A" w:rsidP="005D0556">
      <w:pPr>
        <w:spacing w:after="0"/>
        <w:jc w:val="center"/>
        <w:rPr>
          <w:rFonts w:cstheme="minorHAnsi"/>
          <w:sz w:val="20"/>
          <w:szCs w:val="20"/>
        </w:rPr>
      </w:pPr>
    </w:p>
    <w:p w:rsidR="00EC165A" w:rsidRDefault="00EC165A" w:rsidP="005D0556">
      <w:pPr>
        <w:spacing w:after="0"/>
        <w:jc w:val="center"/>
        <w:rPr>
          <w:rFonts w:cstheme="minorHAnsi"/>
          <w:sz w:val="20"/>
          <w:szCs w:val="20"/>
        </w:rPr>
      </w:pPr>
    </w:p>
    <w:p w:rsidR="00EC165A" w:rsidRDefault="00EC165A" w:rsidP="005D0556">
      <w:pPr>
        <w:spacing w:after="0"/>
        <w:jc w:val="center"/>
        <w:rPr>
          <w:rFonts w:cstheme="minorHAnsi"/>
          <w:sz w:val="20"/>
          <w:szCs w:val="20"/>
        </w:rPr>
      </w:pPr>
    </w:p>
    <w:p w:rsidR="00EC165A" w:rsidRDefault="00EC165A" w:rsidP="005D0556">
      <w:pPr>
        <w:spacing w:after="0"/>
        <w:jc w:val="center"/>
        <w:rPr>
          <w:rFonts w:cstheme="minorHAnsi"/>
          <w:sz w:val="20"/>
          <w:szCs w:val="20"/>
        </w:rPr>
      </w:pPr>
    </w:p>
    <w:p w:rsidR="00EC165A" w:rsidRDefault="00EC165A" w:rsidP="005D0556">
      <w:pPr>
        <w:spacing w:after="0"/>
        <w:jc w:val="center"/>
        <w:rPr>
          <w:rFonts w:cstheme="minorHAnsi"/>
          <w:sz w:val="20"/>
          <w:szCs w:val="20"/>
        </w:rPr>
      </w:pPr>
    </w:p>
    <w:p w:rsidR="00EC165A" w:rsidRDefault="00EC165A" w:rsidP="005D0556">
      <w:pPr>
        <w:spacing w:after="0"/>
        <w:jc w:val="center"/>
        <w:rPr>
          <w:rFonts w:cstheme="minorHAnsi"/>
          <w:sz w:val="20"/>
          <w:szCs w:val="20"/>
        </w:rPr>
      </w:pPr>
    </w:p>
    <w:p w:rsidR="001E234D" w:rsidRPr="00F438C1" w:rsidRDefault="001E234D" w:rsidP="005D0556">
      <w:pPr>
        <w:spacing w:after="0"/>
        <w:jc w:val="center"/>
        <w:rPr>
          <w:rFonts w:cstheme="minorHAnsi"/>
          <w:sz w:val="20"/>
          <w:szCs w:val="20"/>
        </w:rPr>
      </w:pPr>
      <w:r w:rsidRPr="00F438C1">
        <w:rPr>
          <w:rFonts w:cstheme="minorHAnsi"/>
          <w:sz w:val="20"/>
          <w:szCs w:val="20"/>
        </w:rPr>
        <w:t xml:space="preserve">Text © </w:t>
      </w:r>
      <w:r w:rsidR="007E22B9" w:rsidRPr="00F438C1">
        <w:rPr>
          <w:rFonts w:cstheme="minorHAnsi"/>
          <w:sz w:val="20"/>
          <w:szCs w:val="20"/>
        </w:rPr>
        <w:t xml:space="preserve">2012, </w:t>
      </w:r>
      <w:r w:rsidRPr="00F438C1">
        <w:rPr>
          <w:rFonts w:cstheme="minorHAnsi"/>
          <w:sz w:val="20"/>
          <w:szCs w:val="20"/>
        </w:rPr>
        <w:t>Diocese of Hexham and Newcastle</w:t>
      </w:r>
    </w:p>
    <w:p w:rsidR="001E234D" w:rsidRPr="00F438C1" w:rsidRDefault="001E234D" w:rsidP="005D0556">
      <w:pPr>
        <w:spacing w:after="0"/>
        <w:jc w:val="center"/>
        <w:rPr>
          <w:rFonts w:cstheme="minorHAnsi"/>
          <w:sz w:val="20"/>
          <w:szCs w:val="20"/>
        </w:rPr>
      </w:pPr>
      <w:r w:rsidRPr="00F438C1">
        <w:rPr>
          <w:rFonts w:cstheme="minorHAnsi"/>
          <w:sz w:val="20"/>
          <w:szCs w:val="20"/>
        </w:rPr>
        <w:t>Photographs © Kathryn Turner</w:t>
      </w:r>
    </w:p>
    <w:sectPr w:rsidR="001E234D" w:rsidRPr="00F438C1" w:rsidSect="00075723">
      <w:footerReference w:type="default" r:id="rId19"/>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AD4" w:rsidRDefault="00744AD4" w:rsidP="00BC5C48">
      <w:pPr>
        <w:spacing w:after="0" w:line="240" w:lineRule="auto"/>
      </w:pPr>
      <w:r>
        <w:separator/>
      </w:r>
    </w:p>
  </w:endnote>
  <w:endnote w:type="continuationSeparator" w:id="0">
    <w:p w:rsidR="00744AD4" w:rsidRDefault="00744AD4" w:rsidP="00BC5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tonehenge">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374773"/>
      <w:docPartObj>
        <w:docPartGallery w:val="Page Numbers (Bottom of Page)"/>
        <w:docPartUnique/>
      </w:docPartObj>
    </w:sdtPr>
    <w:sdtEndPr>
      <w:rPr>
        <w:noProof/>
      </w:rPr>
    </w:sdtEndPr>
    <w:sdtContent>
      <w:p w:rsidR="00BC5C48" w:rsidRDefault="00BC5C48">
        <w:pPr>
          <w:pStyle w:val="Footer"/>
          <w:jc w:val="center"/>
        </w:pPr>
        <w:r>
          <w:fldChar w:fldCharType="begin"/>
        </w:r>
        <w:r>
          <w:instrText xml:space="preserve"> PAGE   \* MERGEFORMAT </w:instrText>
        </w:r>
        <w:r>
          <w:fldChar w:fldCharType="separate"/>
        </w:r>
        <w:r w:rsidR="0053010C">
          <w:rPr>
            <w:noProof/>
          </w:rPr>
          <w:t>6</w:t>
        </w:r>
        <w:r>
          <w:rPr>
            <w:noProof/>
          </w:rPr>
          <w:fldChar w:fldCharType="end"/>
        </w:r>
      </w:p>
    </w:sdtContent>
  </w:sdt>
  <w:p w:rsidR="00BC5C48" w:rsidRDefault="00BC5C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AD4" w:rsidRDefault="00744AD4" w:rsidP="00BC5C48">
      <w:pPr>
        <w:spacing w:after="0" w:line="240" w:lineRule="auto"/>
      </w:pPr>
      <w:r>
        <w:separator/>
      </w:r>
    </w:p>
  </w:footnote>
  <w:footnote w:type="continuationSeparator" w:id="0">
    <w:p w:rsidR="00744AD4" w:rsidRDefault="00744AD4" w:rsidP="00BC5C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084"/>
    <w:rsid w:val="00075723"/>
    <w:rsid w:val="000B6BDF"/>
    <w:rsid w:val="001A5BE9"/>
    <w:rsid w:val="001B00B1"/>
    <w:rsid w:val="001E234D"/>
    <w:rsid w:val="002173E7"/>
    <w:rsid w:val="003B6AEF"/>
    <w:rsid w:val="0053010C"/>
    <w:rsid w:val="005D0556"/>
    <w:rsid w:val="006268F9"/>
    <w:rsid w:val="00635576"/>
    <w:rsid w:val="00646B1F"/>
    <w:rsid w:val="006D2635"/>
    <w:rsid w:val="00744AD4"/>
    <w:rsid w:val="007E22B9"/>
    <w:rsid w:val="008837FE"/>
    <w:rsid w:val="008D20B5"/>
    <w:rsid w:val="009D20D4"/>
    <w:rsid w:val="009F1F0B"/>
    <w:rsid w:val="00BC5C48"/>
    <w:rsid w:val="00D1123F"/>
    <w:rsid w:val="00D57C14"/>
    <w:rsid w:val="00DA23C2"/>
    <w:rsid w:val="00E859BB"/>
    <w:rsid w:val="00EC165A"/>
    <w:rsid w:val="00EF0084"/>
    <w:rsid w:val="00F438C1"/>
    <w:rsid w:val="00FA1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2B9"/>
    <w:pPr>
      <w:spacing w:after="200" w:line="288" w:lineRule="auto"/>
    </w:pPr>
    <w:rPr>
      <w:rFonts w:asciiTheme="minorHAnsi" w:eastAsiaTheme="minorEastAsia" w:hAnsiTheme="minorHAnsi" w:cstheme="minorBidi"/>
      <w:iCs/>
      <w:sz w:val="21"/>
      <w:szCs w:val="21"/>
    </w:rPr>
  </w:style>
  <w:style w:type="paragraph" w:styleId="Heading1">
    <w:name w:val="heading 1"/>
    <w:basedOn w:val="Normal"/>
    <w:next w:val="Normal"/>
    <w:link w:val="Heading1Char"/>
    <w:qFormat/>
    <w:rsid w:val="00D1123F"/>
    <w:pPr>
      <w:spacing w:after="0"/>
      <w:jc w:val="center"/>
      <w:outlineLvl w:val="0"/>
    </w:pPr>
    <w:rPr>
      <w:rFonts w:ascii="Stonehenge" w:hAnsi="Stonehenge"/>
      <w:b/>
      <w:color w:val="80000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C5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C5C48"/>
    <w:rPr>
      <w:rFonts w:ascii="Tahoma" w:eastAsiaTheme="minorEastAsia" w:hAnsi="Tahoma" w:cs="Tahoma"/>
      <w:iCs/>
      <w:sz w:val="16"/>
      <w:szCs w:val="16"/>
    </w:rPr>
  </w:style>
  <w:style w:type="paragraph" w:styleId="Header">
    <w:name w:val="header"/>
    <w:basedOn w:val="Normal"/>
    <w:link w:val="HeaderChar"/>
    <w:rsid w:val="00BC5C48"/>
    <w:pPr>
      <w:tabs>
        <w:tab w:val="center" w:pos="4513"/>
        <w:tab w:val="right" w:pos="9026"/>
      </w:tabs>
      <w:spacing w:after="0" w:line="240" w:lineRule="auto"/>
    </w:pPr>
  </w:style>
  <w:style w:type="character" w:customStyle="1" w:styleId="HeaderChar">
    <w:name w:val="Header Char"/>
    <w:basedOn w:val="DefaultParagraphFont"/>
    <w:link w:val="Header"/>
    <w:rsid w:val="00BC5C48"/>
    <w:rPr>
      <w:rFonts w:asciiTheme="minorHAnsi" w:eastAsiaTheme="minorEastAsia" w:hAnsiTheme="minorHAnsi" w:cstheme="minorBidi"/>
      <w:iCs/>
      <w:sz w:val="21"/>
      <w:szCs w:val="21"/>
    </w:rPr>
  </w:style>
  <w:style w:type="paragraph" w:styleId="Footer">
    <w:name w:val="footer"/>
    <w:basedOn w:val="Normal"/>
    <w:link w:val="FooterChar"/>
    <w:uiPriority w:val="99"/>
    <w:rsid w:val="00BC5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C48"/>
    <w:rPr>
      <w:rFonts w:asciiTheme="minorHAnsi" w:eastAsiaTheme="minorEastAsia" w:hAnsiTheme="minorHAnsi" w:cstheme="minorBidi"/>
      <w:iCs/>
      <w:sz w:val="21"/>
      <w:szCs w:val="21"/>
    </w:rPr>
  </w:style>
  <w:style w:type="character" w:customStyle="1" w:styleId="Heading1Char">
    <w:name w:val="Heading 1 Char"/>
    <w:basedOn w:val="DefaultParagraphFont"/>
    <w:link w:val="Heading1"/>
    <w:rsid w:val="00D1123F"/>
    <w:rPr>
      <w:rFonts w:ascii="Stonehenge" w:eastAsiaTheme="minorEastAsia" w:hAnsi="Stonehenge" w:cstheme="minorBidi"/>
      <w:b/>
      <w:iCs/>
      <w:color w:val="800000"/>
      <w:sz w:val="44"/>
      <w:szCs w:val="44"/>
    </w:rPr>
  </w:style>
  <w:style w:type="character" w:styleId="Emphasis">
    <w:name w:val="Emphasis"/>
    <w:qFormat/>
    <w:rsid w:val="00FA1FE2"/>
    <w:rPr>
      <w:sz w:val="28"/>
      <w:szCs w:val="28"/>
    </w:rPr>
  </w:style>
  <w:style w:type="paragraph" w:customStyle="1" w:styleId="prayerWalks">
    <w:name w:val="prayerWalks"/>
    <w:basedOn w:val="Normal"/>
    <w:link w:val="prayerWalksChar"/>
    <w:qFormat/>
    <w:rsid w:val="00FA1FE2"/>
    <w:pPr>
      <w:spacing w:after="0"/>
      <w:jc w:val="center"/>
    </w:pPr>
  </w:style>
  <w:style w:type="character" w:styleId="Hyperlink">
    <w:name w:val="Hyperlink"/>
    <w:basedOn w:val="DefaultParagraphFont"/>
    <w:rsid w:val="00075723"/>
    <w:rPr>
      <w:color w:val="0000FF" w:themeColor="hyperlink"/>
      <w:u w:val="single"/>
    </w:rPr>
  </w:style>
  <w:style w:type="character" w:customStyle="1" w:styleId="prayerWalksChar">
    <w:name w:val="prayerWalks Char"/>
    <w:basedOn w:val="DefaultParagraphFont"/>
    <w:link w:val="prayerWalks"/>
    <w:rsid w:val="00FA1FE2"/>
    <w:rPr>
      <w:rFonts w:asciiTheme="minorHAnsi" w:eastAsiaTheme="minorEastAsia" w:hAnsiTheme="minorHAnsi" w:cstheme="minorBidi"/>
      <w:i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2B9"/>
    <w:pPr>
      <w:spacing w:after="200" w:line="288" w:lineRule="auto"/>
    </w:pPr>
    <w:rPr>
      <w:rFonts w:asciiTheme="minorHAnsi" w:eastAsiaTheme="minorEastAsia" w:hAnsiTheme="minorHAnsi" w:cstheme="minorBidi"/>
      <w:iCs/>
      <w:sz w:val="21"/>
      <w:szCs w:val="21"/>
    </w:rPr>
  </w:style>
  <w:style w:type="paragraph" w:styleId="Heading1">
    <w:name w:val="heading 1"/>
    <w:basedOn w:val="Normal"/>
    <w:next w:val="Normal"/>
    <w:link w:val="Heading1Char"/>
    <w:qFormat/>
    <w:rsid w:val="00D1123F"/>
    <w:pPr>
      <w:spacing w:after="0"/>
      <w:jc w:val="center"/>
      <w:outlineLvl w:val="0"/>
    </w:pPr>
    <w:rPr>
      <w:rFonts w:ascii="Stonehenge" w:hAnsi="Stonehenge"/>
      <w:b/>
      <w:color w:val="80000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C5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C5C48"/>
    <w:rPr>
      <w:rFonts w:ascii="Tahoma" w:eastAsiaTheme="minorEastAsia" w:hAnsi="Tahoma" w:cs="Tahoma"/>
      <w:iCs/>
      <w:sz w:val="16"/>
      <w:szCs w:val="16"/>
    </w:rPr>
  </w:style>
  <w:style w:type="paragraph" w:styleId="Header">
    <w:name w:val="header"/>
    <w:basedOn w:val="Normal"/>
    <w:link w:val="HeaderChar"/>
    <w:rsid w:val="00BC5C48"/>
    <w:pPr>
      <w:tabs>
        <w:tab w:val="center" w:pos="4513"/>
        <w:tab w:val="right" w:pos="9026"/>
      </w:tabs>
      <w:spacing w:after="0" w:line="240" w:lineRule="auto"/>
    </w:pPr>
  </w:style>
  <w:style w:type="character" w:customStyle="1" w:styleId="HeaderChar">
    <w:name w:val="Header Char"/>
    <w:basedOn w:val="DefaultParagraphFont"/>
    <w:link w:val="Header"/>
    <w:rsid w:val="00BC5C48"/>
    <w:rPr>
      <w:rFonts w:asciiTheme="minorHAnsi" w:eastAsiaTheme="minorEastAsia" w:hAnsiTheme="minorHAnsi" w:cstheme="minorBidi"/>
      <w:iCs/>
      <w:sz w:val="21"/>
      <w:szCs w:val="21"/>
    </w:rPr>
  </w:style>
  <w:style w:type="paragraph" w:styleId="Footer">
    <w:name w:val="footer"/>
    <w:basedOn w:val="Normal"/>
    <w:link w:val="FooterChar"/>
    <w:uiPriority w:val="99"/>
    <w:rsid w:val="00BC5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C48"/>
    <w:rPr>
      <w:rFonts w:asciiTheme="minorHAnsi" w:eastAsiaTheme="minorEastAsia" w:hAnsiTheme="minorHAnsi" w:cstheme="minorBidi"/>
      <w:iCs/>
      <w:sz w:val="21"/>
      <w:szCs w:val="21"/>
    </w:rPr>
  </w:style>
  <w:style w:type="character" w:customStyle="1" w:styleId="Heading1Char">
    <w:name w:val="Heading 1 Char"/>
    <w:basedOn w:val="DefaultParagraphFont"/>
    <w:link w:val="Heading1"/>
    <w:rsid w:val="00D1123F"/>
    <w:rPr>
      <w:rFonts w:ascii="Stonehenge" w:eastAsiaTheme="minorEastAsia" w:hAnsi="Stonehenge" w:cstheme="minorBidi"/>
      <w:b/>
      <w:iCs/>
      <w:color w:val="800000"/>
      <w:sz w:val="44"/>
      <w:szCs w:val="44"/>
    </w:rPr>
  </w:style>
  <w:style w:type="character" w:styleId="Emphasis">
    <w:name w:val="Emphasis"/>
    <w:qFormat/>
    <w:rsid w:val="00FA1FE2"/>
    <w:rPr>
      <w:sz w:val="28"/>
      <w:szCs w:val="28"/>
    </w:rPr>
  </w:style>
  <w:style w:type="paragraph" w:customStyle="1" w:styleId="prayerWalks">
    <w:name w:val="prayerWalks"/>
    <w:basedOn w:val="Normal"/>
    <w:link w:val="prayerWalksChar"/>
    <w:qFormat/>
    <w:rsid w:val="00FA1FE2"/>
    <w:pPr>
      <w:spacing w:after="0"/>
      <w:jc w:val="center"/>
    </w:pPr>
  </w:style>
  <w:style w:type="character" w:styleId="Hyperlink">
    <w:name w:val="Hyperlink"/>
    <w:basedOn w:val="DefaultParagraphFont"/>
    <w:rsid w:val="00075723"/>
    <w:rPr>
      <w:color w:val="0000FF" w:themeColor="hyperlink"/>
      <w:u w:val="single"/>
    </w:rPr>
  </w:style>
  <w:style w:type="character" w:customStyle="1" w:styleId="prayerWalksChar">
    <w:name w:val="prayerWalks Char"/>
    <w:basedOn w:val="DefaultParagraphFont"/>
    <w:link w:val="prayerWalks"/>
    <w:rsid w:val="00FA1FE2"/>
    <w:rPr>
      <w:rFonts w:asciiTheme="minorHAnsi" w:eastAsiaTheme="minorEastAsia" w:hAnsiTheme="minorHAnsi" w:cstheme="minorBidi"/>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athryn.turner@diocesehn.org.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7A5EE-F050-417E-B723-39DE3A58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1741</Words>
  <Characters>9924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Turner</dc:creator>
  <cp:keywords/>
  <dc:description/>
  <cp:lastModifiedBy> </cp:lastModifiedBy>
  <cp:revision>8</cp:revision>
  <dcterms:created xsi:type="dcterms:W3CDTF">2012-03-05T18:49:00Z</dcterms:created>
  <dcterms:modified xsi:type="dcterms:W3CDTF">2012-03-12T15:17:00Z</dcterms:modified>
</cp:coreProperties>
</file>